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05A64" w14:textId="55B1BCFF" w:rsidR="00EF26BB" w:rsidRDefault="00EF26BB" w:rsidP="00C34B58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6E00C6">
        <w:rPr>
          <w:rFonts w:ascii="Arial" w:hAnsi="Arial" w:cs="Arial"/>
          <w:sz w:val="20"/>
          <w:szCs w:val="20"/>
        </w:rPr>
        <w:t xml:space="preserve">Ogólne Warunki </w:t>
      </w:r>
      <w:r w:rsidR="00F842D6" w:rsidRPr="006E00C6">
        <w:rPr>
          <w:rFonts w:ascii="Arial" w:hAnsi="Arial" w:cs="Arial"/>
          <w:sz w:val="20"/>
          <w:szCs w:val="20"/>
        </w:rPr>
        <w:t xml:space="preserve">Współpracy („OWW”) przy Zleceniach transportowych </w:t>
      </w:r>
      <w:r w:rsidR="00C87B7B" w:rsidRPr="006E00C6">
        <w:rPr>
          <w:rFonts w:ascii="Arial" w:hAnsi="Arial" w:cs="Arial"/>
          <w:sz w:val="20"/>
          <w:szCs w:val="20"/>
        </w:rPr>
        <w:t>na rzecz Poczty Polskiej S.A.</w:t>
      </w:r>
    </w:p>
    <w:p w14:paraId="620BF4C5" w14:textId="77777777" w:rsidR="00C34B58" w:rsidRPr="006E00C6" w:rsidRDefault="00C34B58" w:rsidP="00C34B58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6B4525C8" w14:textId="77777777" w:rsidR="00162EF6" w:rsidRDefault="00162EF6" w:rsidP="00C34B58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0054308" w14:textId="7FB6B7DB" w:rsidR="001A042A" w:rsidRPr="00712444" w:rsidRDefault="00031149" w:rsidP="00162EF6">
      <w:pPr>
        <w:pStyle w:val="Akapitzlist"/>
        <w:numPr>
          <w:ilvl w:val="0"/>
          <w:numId w:val="6"/>
        </w:num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</w:t>
      </w:r>
      <w:r w:rsidR="001A042A" w:rsidRPr="00712444">
        <w:rPr>
          <w:rFonts w:ascii="Arial" w:hAnsi="Arial" w:cs="Arial"/>
          <w:b/>
          <w:bCs/>
          <w:sz w:val="20"/>
          <w:szCs w:val="20"/>
        </w:rPr>
        <w:t xml:space="preserve">bowiązki </w:t>
      </w:r>
      <w:r w:rsidR="00D60FD4" w:rsidRPr="00712444">
        <w:rPr>
          <w:rFonts w:ascii="Arial" w:hAnsi="Arial" w:cs="Arial"/>
          <w:b/>
          <w:bCs/>
          <w:sz w:val="20"/>
          <w:szCs w:val="20"/>
        </w:rPr>
        <w:t>W</w:t>
      </w:r>
      <w:r w:rsidR="001A042A" w:rsidRPr="00712444">
        <w:rPr>
          <w:rFonts w:ascii="Arial" w:hAnsi="Arial" w:cs="Arial"/>
          <w:b/>
          <w:bCs/>
          <w:sz w:val="20"/>
          <w:szCs w:val="20"/>
        </w:rPr>
        <w:t>ykonawcy</w:t>
      </w:r>
    </w:p>
    <w:p w14:paraId="02981638" w14:textId="5D8F3FC8" w:rsidR="00031149" w:rsidRDefault="00031149" w:rsidP="00A54468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52328">
        <w:rPr>
          <w:rFonts w:ascii="Arial" w:hAnsi="Arial" w:cs="Arial"/>
          <w:sz w:val="20"/>
          <w:szCs w:val="20"/>
        </w:rPr>
        <w:t>Przy dostawach bezpośrednich w relacji Klient – Klient, Magazyn</w:t>
      </w:r>
      <w:r w:rsidR="008A040A">
        <w:rPr>
          <w:rFonts w:ascii="Arial" w:hAnsi="Arial" w:cs="Arial"/>
          <w:sz w:val="20"/>
          <w:szCs w:val="20"/>
        </w:rPr>
        <w:t xml:space="preserve"> Poczty</w:t>
      </w:r>
      <w:r w:rsidRPr="00552328">
        <w:rPr>
          <w:rFonts w:ascii="Arial" w:hAnsi="Arial" w:cs="Arial"/>
          <w:sz w:val="20"/>
          <w:szCs w:val="20"/>
        </w:rPr>
        <w:t xml:space="preserve"> – Klient, Wykonawca niezwłocznie po zrealizowanej usłudze jest zobowiązany do przesłania Zamawiającemu w formie SMS lub e-maila kopii listu przewozowego (LP) potwierdzonego w miejscu dostawy</w:t>
      </w:r>
      <w:r>
        <w:rPr>
          <w:rFonts w:ascii="Arial" w:hAnsi="Arial" w:cs="Arial"/>
          <w:sz w:val="20"/>
          <w:szCs w:val="20"/>
        </w:rPr>
        <w:t>.</w:t>
      </w:r>
    </w:p>
    <w:p w14:paraId="64E9495E" w14:textId="3F42D953" w:rsidR="001A042A" w:rsidRPr="00AA2527" w:rsidRDefault="001A042A" w:rsidP="00A54468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A2527">
        <w:rPr>
          <w:rFonts w:ascii="Arial" w:hAnsi="Arial" w:cs="Arial"/>
          <w:sz w:val="20"/>
          <w:szCs w:val="20"/>
        </w:rPr>
        <w:t>Wykonawca zobowiązuje się, że:</w:t>
      </w:r>
    </w:p>
    <w:p w14:paraId="64B09595" w14:textId="7E8749E5" w:rsidR="001A042A" w:rsidRDefault="001A042A" w:rsidP="00A54468">
      <w:pPr>
        <w:pStyle w:val="Akapitzlist"/>
        <w:numPr>
          <w:ilvl w:val="0"/>
          <w:numId w:val="8"/>
        </w:numPr>
        <w:spacing w:after="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3106C1">
        <w:rPr>
          <w:rFonts w:ascii="Arial" w:hAnsi="Arial" w:cs="Arial"/>
          <w:sz w:val="20"/>
          <w:szCs w:val="20"/>
        </w:rPr>
        <w:t xml:space="preserve">przez okres realizacji </w:t>
      </w:r>
      <w:r w:rsidR="003106C1">
        <w:rPr>
          <w:rFonts w:ascii="Arial" w:hAnsi="Arial" w:cs="Arial"/>
          <w:sz w:val="20"/>
          <w:szCs w:val="20"/>
        </w:rPr>
        <w:t>Z</w:t>
      </w:r>
      <w:r w:rsidRPr="003106C1">
        <w:rPr>
          <w:rFonts w:ascii="Arial" w:hAnsi="Arial" w:cs="Arial"/>
          <w:sz w:val="20"/>
          <w:szCs w:val="20"/>
        </w:rPr>
        <w:t>lecenia będzie posiadał wymagane przepisami prawa powszechnie obowiązującego kwalifikacje i uprawnienia do świadczenia usługi</w:t>
      </w:r>
      <w:r w:rsidR="003106C1">
        <w:rPr>
          <w:rFonts w:ascii="Arial" w:hAnsi="Arial" w:cs="Arial"/>
          <w:sz w:val="20"/>
          <w:szCs w:val="20"/>
        </w:rPr>
        <w:t>;</w:t>
      </w:r>
    </w:p>
    <w:p w14:paraId="6567552F" w14:textId="013C3F61" w:rsidR="001A042A" w:rsidRDefault="001A042A" w:rsidP="00A54468">
      <w:pPr>
        <w:pStyle w:val="Akapitzlist"/>
        <w:numPr>
          <w:ilvl w:val="0"/>
          <w:numId w:val="8"/>
        </w:numPr>
        <w:spacing w:after="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3106C1">
        <w:rPr>
          <w:rFonts w:ascii="Arial" w:hAnsi="Arial" w:cs="Arial"/>
          <w:sz w:val="20"/>
          <w:szCs w:val="20"/>
        </w:rPr>
        <w:t xml:space="preserve">będzie wykonywał </w:t>
      </w:r>
      <w:r w:rsidR="003106C1">
        <w:rPr>
          <w:rFonts w:ascii="Arial" w:hAnsi="Arial" w:cs="Arial"/>
          <w:sz w:val="20"/>
          <w:szCs w:val="20"/>
        </w:rPr>
        <w:t>Z</w:t>
      </w:r>
      <w:r w:rsidRPr="003106C1">
        <w:rPr>
          <w:rFonts w:ascii="Arial" w:hAnsi="Arial" w:cs="Arial"/>
          <w:sz w:val="20"/>
          <w:szCs w:val="20"/>
        </w:rPr>
        <w:t>lecenie w taki sposób, aby nie wpływało to negatywnie na renomę Zamawiającego,</w:t>
      </w:r>
    </w:p>
    <w:p w14:paraId="483BE708" w14:textId="209A6385" w:rsidR="001A042A" w:rsidRDefault="001A042A" w:rsidP="00A54468">
      <w:pPr>
        <w:pStyle w:val="Akapitzlist"/>
        <w:numPr>
          <w:ilvl w:val="0"/>
          <w:numId w:val="8"/>
        </w:numPr>
        <w:spacing w:after="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3106C1">
        <w:rPr>
          <w:rFonts w:ascii="Arial" w:hAnsi="Arial" w:cs="Arial"/>
          <w:sz w:val="20"/>
          <w:szCs w:val="20"/>
        </w:rPr>
        <w:t>będzie informował Zamawiającego o wszelkich okolicznościach, które mogą niekorzystnie wpłynąć na świadczenie usługi,</w:t>
      </w:r>
    </w:p>
    <w:p w14:paraId="3D1AFA85" w14:textId="37F20352" w:rsidR="001A042A" w:rsidRDefault="001A042A" w:rsidP="00A54468">
      <w:pPr>
        <w:pStyle w:val="Akapitzlist"/>
        <w:numPr>
          <w:ilvl w:val="0"/>
          <w:numId w:val="8"/>
        </w:numPr>
        <w:spacing w:after="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3106C1">
        <w:rPr>
          <w:rFonts w:ascii="Arial" w:hAnsi="Arial" w:cs="Arial"/>
          <w:sz w:val="20"/>
          <w:szCs w:val="20"/>
        </w:rPr>
        <w:t>powierzone do przewozu ładunki będą zabezpieczone przed dostępem osób trzecich, kradzieżą, rabunkiem i uszkodzeniem,</w:t>
      </w:r>
    </w:p>
    <w:p w14:paraId="4F098746" w14:textId="64C3E366" w:rsidR="001A042A" w:rsidRPr="003C1E97" w:rsidRDefault="001A042A" w:rsidP="00A54468">
      <w:pPr>
        <w:pStyle w:val="Akapitzlist"/>
        <w:numPr>
          <w:ilvl w:val="0"/>
          <w:numId w:val="8"/>
        </w:numPr>
        <w:spacing w:after="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umożliwi przeprowadzenie kontroli jakości realizacji zlecenia upoważnionym pracownikom Zamawiającego,</w:t>
      </w:r>
    </w:p>
    <w:p w14:paraId="3B9762CB" w14:textId="6356D924" w:rsidR="001A042A" w:rsidRPr="003C1E97" w:rsidRDefault="001A042A" w:rsidP="00A54468">
      <w:pPr>
        <w:pStyle w:val="Akapitzlist"/>
        <w:numPr>
          <w:ilvl w:val="0"/>
          <w:numId w:val="8"/>
        </w:numPr>
        <w:spacing w:after="0" w:line="276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przekaże Zamawiającemu kopię uzyskanego przez Wykonawcę zezwolenia na wykonywanie zawodu przewoźnika drogowego, o którym mowa w art. 5 ust. 1 ustawy z dnia 6 września 2001 roku o transporcie drogowym</w:t>
      </w:r>
      <w:r w:rsidR="00AA2527" w:rsidRPr="003C1E97">
        <w:rPr>
          <w:rFonts w:ascii="Arial" w:hAnsi="Arial" w:cs="Arial"/>
          <w:sz w:val="20"/>
          <w:szCs w:val="20"/>
        </w:rPr>
        <w:t>.</w:t>
      </w:r>
    </w:p>
    <w:p w14:paraId="39B5E1D5" w14:textId="147CD99C" w:rsidR="001A042A" w:rsidRPr="003C1E97" w:rsidRDefault="001A042A" w:rsidP="00A54468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Wykonawca  zobowiązuje  się,  że  osoby  wykonujące  czynności  w  zakresie  realizacji zlecenia:</w:t>
      </w:r>
    </w:p>
    <w:p w14:paraId="11A58B4A" w14:textId="355DF08F" w:rsidR="001A042A" w:rsidRPr="003C1E97" w:rsidRDefault="001A042A" w:rsidP="00A54468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 przypadku</w:t>
      </w:r>
      <w:r w:rsidR="003F57D4" w:rsidRPr="00A1531C">
        <w:rPr>
          <w:rFonts w:ascii="Arial" w:hAnsi="Arial" w:cs="Arial"/>
          <w:sz w:val="20"/>
          <w:szCs w:val="20"/>
        </w:rPr>
        <w:t xml:space="preserve"> przewozu</w:t>
      </w:r>
      <w:r w:rsidR="00551C8E" w:rsidRPr="00A1531C">
        <w:rPr>
          <w:rFonts w:ascii="Arial" w:hAnsi="Arial" w:cs="Arial"/>
          <w:sz w:val="20"/>
          <w:szCs w:val="20"/>
        </w:rPr>
        <w:t xml:space="preserve"> </w:t>
      </w:r>
      <w:r w:rsidR="00250B65" w:rsidRPr="00A1531C">
        <w:rPr>
          <w:rFonts w:ascii="Arial" w:hAnsi="Arial" w:cs="Arial"/>
          <w:sz w:val="20"/>
          <w:szCs w:val="20"/>
        </w:rPr>
        <w:t xml:space="preserve">typu </w:t>
      </w:r>
      <w:r w:rsidR="00551C8E" w:rsidRPr="00A1531C">
        <w:rPr>
          <w:rFonts w:ascii="Arial" w:hAnsi="Arial" w:cs="Arial"/>
          <w:sz w:val="20"/>
          <w:szCs w:val="20"/>
        </w:rPr>
        <w:t>LTL</w:t>
      </w:r>
      <w:r w:rsidR="00551C8E" w:rsidRPr="003C1E97">
        <w:rPr>
          <w:rFonts w:ascii="Arial" w:hAnsi="Arial" w:cs="Arial"/>
          <w:sz w:val="20"/>
          <w:szCs w:val="20"/>
        </w:rPr>
        <w:t xml:space="preserve"> (</w:t>
      </w:r>
      <w:r w:rsidR="000B5268" w:rsidRPr="003C1E97">
        <w:rPr>
          <w:rFonts w:ascii="Arial" w:hAnsi="Arial" w:cs="Arial"/>
          <w:sz w:val="20"/>
          <w:szCs w:val="20"/>
        </w:rPr>
        <w:t>przesyłka Zamawiającego</w:t>
      </w:r>
      <w:r w:rsidR="00551C8E" w:rsidRPr="003C1E97">
        <w:rPr>
          <w:rFonts w:ascii="Arial" w:hAnsi="Arial" w:cs="Arial"/>
          <w:sz w:val="20"/>
          <w:szCs w:val="20"/>
        </w:rPr>
        <w:t xml:space="preserve"> współdziel</w:t>
      </w:r>
      <w:r w:rsidR="000B5268" w:rsidRPr="003C1E97">
        <w:rPr>
          <w:rFonts w:ascii="Arial" w:hAnsi="Arial" w:cs="Arial"/>
          <w:sz w:val="20"/>
          <w:szCs w:val="20"/>
        </w:rPr>
        <w:t>i</w:t>
      </w:r>
      <w:r w:rsidR="00551C8E" w:rsidRPr="003C1E97">
        <w:rPr>
          <w:rFonts w:ascii="Arial" w:hAnsi="Arial" w:cs="Arial"/>
          <w:sz w:val="20"/>
          <w:szCs w:val="20"/>
        </w:rPr>
        <w:t xml:space="preserve"> przestrzeń z towarem innych nadawców</w:t>
      </w:r>
      <w:r w:rsidR="000B5268" w:rsidRPr="003C1E97">
        <w:rPr>
          <w:rFonts w:ascii="Arial" w:hAnsi="Arial" w:cs="Arial"/>
          <w:sz w:val="20"/>
          <w:szCs w:val="20"/>
        </w:rPr>
        <w:t>)</w:t>
      </w:r>
      <w:r w:rsidRPr="003C1E97">
        <w:rPr>
          <w:rFonts w:ascii="Arial" w:hAnsi="Arial" w:cs="Arial"/>
          <w:sz w:val="20"/>
          <w:szCs w:val="20"/>
        </w:rPr>
        <w:t>, gdy Wykonawca zobowiązany jest do załadunku bądź wyładunku Przesyłek paletowych, będą wykonywały w/w czynności, za pomocą dostępnych urządzeń manipulacyjnych,</w:t>
      </w:r>
    </w:p>
    <w:p w14:paraId="16DD405F" w14:textId="219ACE38" w:rsidR="001A042A" w:rsidRPr="003C1E97" w:rsidRDefault="000F1690" w:rsidP="00A54468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j</w:t>
      </w:r>
      <w:r w:rsidR="00757315" w:rsidRPr="003C1E97">
        <w:rPr>
          <w:rFonts w:ascii="Arial" w:hAnsi="Arial" w:cs="Arial"/>
          <w:sz w:val="20"/>
          <w:szCs w:val="20"/>
        </w:rPr>
        <w:t xml:space="preserve">eśli tak </w:t>
      </w:r>
      <w:r w:rsidRPr="003C1E97">
        <w:rPr>
          <w:rFonts w:ascii="Arial" w:hAnsi="Arial" w:cs="Arial"/>
          <w:sz w:val="20"/>
          <w:szCs w:val="20"/>
        </w:rPr>
        <w:t xml:space="preserve">zapisano </w:t>
      </w:r>
      <w:r w:rsidR="00757315" w:rsidRPr="00A1531C">
        <w:rPr>
          <w:rFonts w:ascii="Arial" w:hAnsi="Arial" w:cs="Arial"/>
          <w:sz w:val="20"/>
          <w:szCs w:val="20"/>
        </w:rPr>
        <w:t xml:space="preserve">w </w:t>
      </w:r>
      <w:r w:rsidR="000823FF" w:rsidRPr="00A1531C">
        <w:rPr>
          <w:rFonts w:ascii="Arial" w:hAnsi="Arial" w:cs="Arial"/>
          <w:sz w:val="20"/>
          <w:szCs w:val="20"/>
        </w:rPr>
        <w:t>Z</w:t>
      </w:r>
      <w:r w:rsidR="00757315" w:rsidRPr="00A1531C">
        <w:rPr>
          <w:rFonts w:ascii="Arial" w:hAnsi="Arial" w:cs="Arial"/>
          <w:sz w:val="20"/>
          <w:szCs w:val="20"/>
        </w:rPr>
        <w:t>leceniu</w:t>
      </w:r>
      <w:r w:rsidR="00721755" w:rsidRPr="00A1531C">
        <w:rPr>
          <w:rFonts w:ascii="Arial" w:hAnsi="Arial" w:cs="Arial"/>
          <w:sz w:val="20"/>
          <w:szCs w:val="20"/>
        </w:rPr>
        <w:t xml:space="preserve"> </w:t>
      </w:r>
      <w:r w:rsidR="000823FF" w:rsidRPr="00A1531C">
        <w:rPr>
          <w:rFonts w:ascii="Arial" w:hAnsi="Arial" w:cs="Arial"/>
          <w:sz w:val="20"/>
          <w:szCs w:val="20"/>
        </w:rPr>
        <w:t xml:space="preserve">transportowym </w:t>
      </w:r>
      <w:r w:rsidR="00260772" w:rsidRPr="00A1531C">
        <w:rPr>
          <w:rFonts w:ascii="Arial" w:hAnsi="Arial" w:cs="Arial"/>
          <w:sz w:val="20"/>
          <w:szCs w:val="20"/>
        </w:rPr>
        <w:t xml:space="preserve">dotyczącym </w:t>
      </w:r>
      <w:r w:rsidR="00721755" w:rsidRPr="00A1531C">
        <w:rPr>
          <w:rFonts w:ascii="Arial" w:hAnsi="Arial" w:cs="Arial"/>
          <w:sz w:val="20"/>
          <w:szCs w:val="20"/>
        </w:rPr>
        <w:t>przewozu typu LTL</w:t>
      </w:r>
      <w:r w:rsidR="00757315" w:rsidRPr="003C1E97">
        <w:rPr>
          <w:rFonts w:ascii="Arial" w:hAnsi="Arial" w:cs="Arial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 xml:space="preserve">- </w:t>
      </w:r>
      <w:r w:rsidR="001A042A" w:rsidRPr="003C1E97">
        <w:rPr>
          <w:rFonts w:ascii="Arial" w:hAnsi="Arial" w:cs="Arial"/>
          <w:sz w:val="20"/>
          <w:szCs w:val="20"/>
        </w:rPr>
        <w:t>będą dokonywały prawidłowego rozmieszczenia i zabezpieczenia Przesyłek oraz sprawdzenia zgodności liczby Przesyłek z listem przewozowym lub wykazem ładunku</w:t>
      </w:r>
      <w:r w:rsidR="00755D35" w:rsidRPr="003C1E97">
        <w:rPr>
          <w:rFonts w:ascii="Arial" w:hAnsi="Arial" w:cs="Arial"/>
          <w:sz w:val="20"/>
          <w:szCs w:val="20"/>
        </w:rPr>
        <w:t>.</w:t>
      </w:r>
      <w:r w:rsidR="00BA2E70" w:rsidRPr="003C1E97">
        <w:rPr>
          <w:rFonts w:ascii="Arial" w:hAnsi="Arial" w:cs="Arial"/>
          <w:sz w:val="20"/>
          <w:szCs w:val="20"/>
        </w:rPr>
        <w:t xml:space="preserve"> Jeśli nie ma takiej możliwości</w:t>
      </w:r>
      <w:r w:rsidR="00755D35" w:rsidRPr="003C1E97">
        <w:rPr>
          <w:rFonts w:ascii="Arial" w:hAnsi="Arial" w:cs="Arial"/>
          <w:sz w:val="20"/>
          <w:szCs w:val="20"/>
        </w:rPr>
        <w:t>,</w:t>
      </w:r>
      <w:r w:rsidR="00BA2E70" w:rsidRPr="003C1E97">
        <w:rPr>
          <w:rFonts w:ascii="Arial" w:hAnsi="Arial" w:cs="Arial"/>
          <w:sz w:val="20"/>
          <w:szCs w:val="20"/>
        </w:rPr>
        <w:t xml:space="preserve"> </w:t>
      </w:r>
      <w:r w:rsidR="00755D35" w:rsidRPr="003C1E97">
        <w:rPr>
          <w:rFonts w:ascii="Arial" w:hAnsi="Arial" w:cs="Arial"/>
          <w:sz w:val="20"/>
          <w:szCs w:val="20"/>
        </w:rPr>
        <w:t xml:space="preserve">ten </w:t>
      </w:r>
      <w:r w:rsidR="00BA2E70" w:rsidRPr="003C1E97">
        <w:rPr>
          <w:rFonts w:ascii="Arial" w:hAnsi="Arial" w:cs="Arial"/>
          <w:sz w:val="20"/>
          <w:szCs w:val="20"/>
        </w:rPr>
        <w:t>fakt należy wpisać w list przewozowy.</w:t>
      </w:r>
    </w:p>
    <w:p w14:paraId="0D19EC0F" w14:textId="42CFCCE6" w:rsidR="001A042A" w:rsidRPr="003C1E97" w:rsidRDefault="001A042A" w:rsidP="00A54468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w czasie wykonywania tych czynności będą posiadały sprawne i włączone telefony komórkowe, których numery kontaktowe będą udostępnione Zamawiającemu w celu zapewnienia kontaktu kierowcy z Zamawiającym i odbiorcami Przesyłek paletowych</w:t>
      </w:r>
      <w:r w:rsidR="00D60FD4" w:rsidRPr="003C1E97">
        <w:rPr>
          <w:rFonts w:ascii="Arial" w:hAnsi="Arial" w:cs="Arial"/>
          <w:sz w:val="20"/>
          <w:szCs w:val="20"/>
        </w:rPr>
        <w:t>.</w:t>
      </w:r>
    </w:p>
    <w:p w14:paraId="28A7A5B1" w14:textId="77777777" w:rsidR="001A042A" w:rsidRPr="003C1E97" w:rsidRDefault="001A042A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7C37E1D" w14:textId="06D4E158" w:rsidR="001A042A" w:rsidRPr="003C1E97" w:rsidRDefault="001A042A" w:rsidP="001A11A3">
      <w:pPr>
        <w:pStyle w:val="Akapitzlist"/>
        <w:numPr>
          <w:ilvl w:val="0"/>
          <w:numId w:val="6"/>
        </w:num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C1E97">
        <w:rPr>
          <w:rFonts w:ascii="Arial" w:hAnsi="Arial" w:cs="Arial"/>
          <w:b/>
          <w:bCs/>
          <w:sz w:val="20"/>
          <w:szCs w:val="20"/>
        </w:rPr>
        <w:t xml:space="preserve">Uprawnienia </w:t>
      </w:r>
      <w:r w:rsidR="00D60FD4" w:rsidRPr="003C1E97">
        <w:rPr>
          <w:rFonts w:ascii="Arial" w:hAnsi="Arial" w:cs="Arial"/>
          <w:b/>
          <w:bCs/>
          <w:sz w:val="20"/>
          <w:szCs w:val="20"/>
        </w:rPr>
        <w:t>Z</w:t>
      </w:r>
      <w:r w:rsidRPr="003C1E97">
        <w:rPr>
          <w:rFonts w:ascii="Arial" w:hAnsi="Arial" w:cs="Arial"/>
          <w:b/>
          <w:bCs/>
          <w:sz w:val="20"/>
          <w:szCs w:val="20"/>
        </w:rPr>
        <w:t>amawiającego</w:t>
      </w:r>
    </w:p>
    <w:p w14:paraId="58B3DA91" w14:textId="73421664" w:rsidR="001A11A3" w:rsidRPr="003C1E97" w:rsidRDefault="001A11A3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1. Zamawiający uprawniony jest do:</w:t>
      </w:r>
    </w:p>
    <w:p w14:paraId="0836DB7F" w14:textId="652E40E9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 xml:space="preserve"> 1)</w:t>
      </w:r>
      <w:r w:rsidRPr="003C1E97">
        <w:rPr>
          <w:rFonts w:ascii="Arial" w:hAnsi="Arial" w:cs="Arial"/>
          <w:sz w:val="20"/>
          <w:szCs w:val="20"/>
        </w:rPr>
        <w:tab/>
      </w:r>
      <w:r w:rsidR="00427954" w:rsidRPr="00A1531C">
        <w:rPr>
          <w:rFonts w:ascii="Arial" w:hAnsi="Arial" w:cs="Arial"/>
          <w:sz w:val="20"/>
          <w:szCs w:val="20"/>
        </w:rPr>
        <w:t>w przewozie typu LTL</w:t>
      </w:r>
      <w:r w:rsidR="00427954" w:rsidRPr="003C1E97">
        <w:rPr>
          <w:rFonts w:ascii="Arial" w:hAnsi="Arial" w:cs="Arial"/>
          <w:sz w:val="20"/>
          <w:szCs w:val="20"/>
        </w:rPr>
        <w:t xml:space="preserve"> -</w:t>
      </w:r>
      <w:r w:rsidR="00167129" w:rsidRPr="003C1E97">
        <w:rPr>
          <w:rFonts w:ascii="Arial" w:hAnsi="Arial" w:cs="Arial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doraźnej modyfikacji trasy obiegu kursu w przypadku braku potrzeby realizacji kursu według pierwotnej trasy, o której mowa w § 1</w:t>
      </w:r>
      <w:r w:rsidR="006B63F3" w:rsidRPr="003C1E97">
        <w:rPr>
          <w:rFonts w:ascii="Arial" w:hAnsi="Arial" w:cs="Arial"/>
          <w:sz w:val="20"/>
          <w:szCs w:val="20"/>
        </w:rPr>
        <w:t xml:space="preserve"> Zlecenia transportowego</w:t>
      </w:r>
      <w:r w:rsidRPr="003C1E97">
        <w:rPr>
          <w:rFonts w:ascii="Arial" w:hAnsi="Arial" w:cs="Arial"/>
          <w:sz w:val="20"/>
          <w:szCs w:val="20"/>
        </w:rPr>
        <w:t>. Poprzez modyfikację trasy obiegu kursu rozumie się dodanie dodatkowego miejsca przyjęcia lub wydania towaru, przy niezmienionym punkcie podjęcia przesyłki na początku kursu.</w:t>
      </w:r>
      <w:r w:rsidR="00424347" w:rsidRPr="003C1E97">
        <w:rPr>
          <w:rFonts w:ascii="Arial" w:hAnsi="Arial" w:cs="Arial"/>
          <w:sz w:val="20"/>
          <w:szCs w:val="20"/>
        </w:rPr>
        <w:t xml:space="preserve"> Zmiany miejsca</w:t>
      </w:r>
      <w:r w:rsidR="00424347">
        <w:rPr>
          <w:rFonts w:ascii="Arial" w:hAnsi="Arial" w:cs="Arial"/>
          <w:sz w:val="20"/>
          <w:szCs w:val="20"/>
        </w:rPr>
        <w:t xml:space="preserve"> za/rozładunku po uprzedniej konsultacji z Wyko</w:t>
      </w:r>
      <w:r w:rsidR="00621AE2">
        <w:rPr>
          <w:rFonts w:ascii="Arial" w:hAnsi="Arial" w:cs="Arial"/>
          <w:sz w:val="20"/>
          <w:szCs w:val="20"/>
        </w:rPr>
        <w:t>n</w:t>
      </w:r>
      <w:r w:rsidR="00424347">
        <w:rPr>
          <w:rFonts w:ascii="Arial" w:hAnsi="Arial" w:cs="Arial"/>
          <w:sz w:val="20"/>
          <w:szCs w:val="20"/>
        </w:rPr>
        <w:t>awcą i ust</w:t>
      </w:r>
      <w:r w:rsidR="00621AE2">
        <w:rPr>
          <w:rFonts w:ascii="Arial" w:hAnsi="Arial" w:cs="Arial"/>
          <w:sz w:val="20"/>
          <w:szCs w:val="20"/>
        </w:rPr>
        <w:t>a</w:t>
      </w:r>
      <w:r w:rsidR="00424347">
        <w:rPr>
          <w:rFonts w:ascii="Arial" w:hAnsi="Arial" w:cs="Arial"/>
          <w:sz w:val="20"/>
          <w:szCs w:val="20"/>
        </w:rPr>
        <w:t xml:space="preserve">leniem </w:t>
      </w:r>
      <w:r w:rsidR="00621AE2">
        <w:rPr>
          <w:rFonts w:ascii="Arial" w:hAnsi="Arial" w:cs="Arial"/>
          <w:sz w:val="20"/>
          <w:szCs w:val="20"/>
        </w:rPr>
        <w:t>ewentualnych kosztów dodatkowych.</w:t>
      </w:r>
    </w:p>
    <w:p w14:paraId="3B8F49F0" w14:textId="7C9592DF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2)</w:t>
      </w:r>
      <w:r w:rsidRPr="00CE5EB3">
        <w:rPr>
          <w:rFonts w:ascii="Arial" w:hAnsi="Arial" w:cs="Arial"/>
          <w:sz w:val="20"/>
          <w:szCs w:val="20"/>
        </w:rPr>
        <w:tab/>
        <w:t>wstrzymania wydania Przesyłek w przypadku stwierdzenia, że pojazd nie spełnia wymagań</w:t>
      </w:r>
      <w:r w:rsidR="00436194">
        <w:rPr>
          <w:rFonts w:ascii="Arial" w:hAnsi="Arial" w:cs="Arial"/>
          <w:sz w:val="20"/>
          <w:szCs w:val="20"/>
        </w:rPr>
        <w:t xml:space="preserve"> Zamawiającego albo wynikających wprost z odpowiednich przepisów prawa</w:t>
      </w:r>
      <w:r w:rsidRPr="00CE5EB3">
        <w:rPr>
          <w:rFonts w:ascii="Arial" w:hAnsi="Arial" w:cs="Arial"/>
          <w:sz w:val="20"/>
          <w:szCs w:val="20"/>
        </w:rPr>
        <w:t>. Jednocześnie Wykonawca zobowiązany jest do podstawienia pojazdu zastępczego zgodnego z wymaganiami,</w:t>
      </w:r>
    </w:p>
    <w:p w14:paraId="2FFC86D8" w14:textId="3F673DBA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3)</w:t>
      </w:r>
      <w:r w:rsidRPr="00CE5EB3">
        <w:rPr>
          <w:rFonts w:ascii="Arial" w:hAnsi="Arial" w:cs="Arial"/>
          <w:sz w:val="20"/>
          <w:szCs w:val="20"/>
        </w:rPr>
        <w:tab/>
        <w:t xml:space="preserve">żądania zaprzestania wykonywania czynności w zakresie realizacji </w:t>
      </w:r>
      <w:r w:rsidR="002620EB">
        <w:rPr>
          <w:rFonts w:ascii="Arial" w:hAnsi="Arial" w:cs="Arial"/>
          <w:sz w:val="20"/>
          <w:szCs w:val="20"/>
        </w:rPr>
        <w:t>Z</w:t>
      </w:r>
      <w:r w:rsidRPr="00CE5EB3">
        <w:rPr>
          <w:rFonts w:ascii="Arial" w:hAnsi="Arial" w:cs="Arial"/>
          <w:sz w:val="20"/>
          <w:szCs w:val="20"/>
        </w:rPr>
        <w:t xml:space="preserve">lecenia przez określoną osobę w przypadku niewykonywania bądź nienależytego wykonywania zobowiązań </w:t>
      </w:r>
      <w:r w:rsidR="00B93626">
        <w:rPr>
          <w:rFonts w:ascii="Arial" w:hAnsi="Arial" w:cs="Arial"/>
          <w:sz w:val="20"/>
          <w:szCs w:val="20"/>
        </w:rPr>
        <w:t xml:space="preserve">Wykonawcy </w:t>
      </w:r>
      <w:r w:rsidRPr="00CE5EB3">
        <w:rPr>
          <w:rFonts w:ascii="Arial" w:hAnsi="Arial" w:cs="Arial"/>
          <w:sz w:val="20"/>
          <w:szCs w:val="20"/>
        </w:rPr>
        <w:t xml:space="preserve">określonych w </w:t>
      </w:r>
      <w:r w:rsidR="00B94815">
        <w:rPr>
          <w:rFonts w:ascii="Arial" w:hAnsi="Arial" w:cs="Arial"/>
          <w:sz w:val="20"/>
          <w:szCs w:val="20"/>
        </w:rPr>
        <w:t xml:space="preserve">I. </w:t>
      </w:r>
      <w:r w:rsidRPr="00CE5EB3">
        <w:rPr>
          <w:rFonts w:ascii="Arial" w:hAnsi="Arial" w:cs="Arial"/>
          <w:sz w:val="20"/>
          <w:szCs w:val="20"/>
        </w:rPr>
        <w:t>ust.</w:t>
      </w:r>
      <w:r w:rsidR="00B81E8A">
        <w:rPr>
          <w:rFonts w:ascii="Arial" w:hAnsi="Arial" w:cs="Arial"/>
          <w:sz w:val="20"/>
          <w:szCs w:val="20"/>
        </w:rPr>
        <w:t xml:space="preserve"> 2 lub</w:t>
      </w:r>
      <w:r w:rsidRPr="00CE5EB3">
        <w:rPr>
          <w:rFonts w:ascii="Arial" w:hAnsi="Arial" w:cs="Arial"/>
          <w:sz w:val="20"/>
          <w:szCs w:val="20"/>
        </w:rPr>
        <w:t xml:space="preserve"> </w:t>
      </w:r>
      <w:r w:rsidR="00B81E8A">
        <w:rPr>
          <w:rFonts w:ascii="Arial" w:hAnsi="Arial" w:cs="Arial"/>
          <w:sz w:val="20"/>
          <w:szCs w:val="20"/>
        </w:rPr>
        <w:t>3</w:t>
      </w:r>
      <w:r w:rsidRPr="00CE5EB3">
        <w:rPr>
          <w:rFonts w:ascii="Arial" w:hAnsi="Arial" w:cs="Arial"/>
          <w:sz w:val="20"/>
          <w:szCs w:val="20"/>
        </w:rPr>
        <w:t>.</w:t>
      </w:r>
    </w:p>
    <w:p w14:paraId="05CDE88F" w14:textId="77777777" w:rsidR="001A042A" w:rsidRPr="00CE5EB3" w:rsidRDefault="001A042A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3B81C9F" w14:textId="76B7DAEA" w:rsidR="001A042A" w:rsidRPr="00712444" w:rsidRDefault="00816793" w:rsidP="00C34B58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12444">
        <w:rPr>
          <w:rFonts w:ascii="Arial" w:hAnsi="Arial" w:cs="Arial"/>
          <w:b/>
          <w:bCs/>
          <w:sz w:val="20"/>
          <w:szCs w:val="20"/>
        </w:rPr>
        <w:t>I</w:t>
      </w:r>
      <w:r w:rsidR="00260B6A">
        <w:rPr>
          <w:rFonts w:ascii="Arial" w:hAnsi="Arial" w:cs="Arial"/>
          <w:b/>
          <w:bCs/>
          <w:sz w:val="20"/>
          <w:szCs w:val="20"/>
        </w:rPr>
        <w:t>II</w:t>
      </w:r>
      <w:r w:rsidRPr="00712444">
        <w:rPr>
          <w:rFonts w:ascii="Arial" w:hAnsi="Arial" w:cs="Arial"/>
          <w:b/>
          <w:bCs/>
          <w:sz w:val="20"/>
          <w:szCs w:val="20"/>
        </w:rPr>
        <w:t xml:space="preserve">.  </w:t>
      </w:r>
      <w:r w:rsidR="001A042A" w:rsidRPr="00712444">
        <w:rPr>
          <w:rFonts w:ascii="Arial" w:hAnsi="Arial" w:cs="Arial"/>
          <w:b/>
          <w:bCs/>
          <w:sz w:val="20"/>
          <w:szCs w:val="20"/>
        </w:rPr>
        <w:t>Odpowiedzialność Wykonawcy i Zamawiającego</w:t>
      </w:r>
    </w:p>
    <w:p w14:paraId="392ED93A" w14:textId="77777777" w:rsidR="001A042A" w:rsidRPr="00CE5EB3" w:rsidRDefault="001A042A" w:rsidP="00C34B58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1.</w:t>
      </w:r>
      <w:r w:rsidRPr="00CE5EB3">
        <w:rPr>
          <w:rFonts w:ascii="Arial" w:hAnsi="Arial" w:cs="Arial"/>
          <w:sz w:val="20"/>
          <w:szCs w:val="20"/>
        </w:rPr>
        <w:tab/>
        <w:t>Wykonawca wyraża zgodę na potrącanie z przysługującego mu wynagrodzenia należności przysługujących Zamawiającemu względem Wykonawcy z jakiegokolwiek tytułu, a w szczególności:</w:t>
      </w:r>
    </w:p>
    <w:p w14:paraId="55505B43" w14:textId="77777777" w:rsidR="001A042A" w:rsidRPr="00CE5EB3" w:rsidRDefault="001A042A" w:rsidP="00C34B58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1)</w:t>
      </w:r>
      <w:r w:rsidRPr="00CE5EB3">
        <w:rPr>
          <w:rFonts w:ascii="Arial" w:hAnsi="Arial" w:cs="Arial"/>
          <w:sz w:val="20"/>
          <w:szCs w:val="20"/>
        </w:rPr>
        <w:tab/>
        <w:t>kar umownych,</w:t>
      </w:r>
    </w:p>
    <w:p w14:paraId="06CA0757" w14:textId="77777777" w:rsidR="001A042A" w:rsidRPr="00CE5EB3" w:rsidRDefault="001A042A" w:rsidP="00C34B58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2)</w:t>
      </w:r>
      <w:r w:rsidRPr="00CE5EB3">
        <w:rPr>
          <w:rFonts w:ascii="Arial" w:hAnsi="Arial" w:cs="Arial"/>
          <w:sz w:val="20"/>
          <w:szCs w:val="20"/>
        </w:rPr>
        <w:tab/>
        <w:t>szkód wyrządzonych przez Wykonawcę,</w:t>
      </w:r>
    </w:p>
    <w:p w14:paraId="0F883A99" w14:textId="77777777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lastRenderedPageBreak/>
        <w:t>3)</w:t>
      </w:r>
      <w:r w:rsidRPr="00CE5EB3">
        <w:rPr>
          <w:rFonts w:ascii="Arial" w:hAnsi="Arial" w:cs="Arial"/>
          <w:sz w:val="20"/>
          <w:szCs w:val="20"/>
        </w:rPr>
        <w:tab/>
        <w:t>nierozliczonych przez Wykonawcę należności pobranych od Odbiorców w związku z wykonywaniem usług dodatkowych,</w:t>
      </w:r>
    </w:p>
    <w:p w14:paraId="783CB694" w14:textId="77777777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4)</w:t>
      </w:r>
      <w:r w:rsidRPr="00CE5EB3">
        <w:rPr>
          <w:rFonts w:ascii="Arial" w:hAnsi="Arial" w:cs="Arial"/>
          <w:sz w:val="20"/>
          <w:szCs w:val="20"/>
        </w:rPr>
        <w:tab/>
        <w:t>wynikających z innych roszczeń przysługujących Zamawiającemu wobec Wykonawcy.</w:t>
      </w:r>
    </w:p>
    <w:p w14:paraId="4C35320B" w14:textId="06D0FEBE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2.</w:t>
      </w:r>
      <w:r w:rsidRPr="00CE5EB3">
        <w:rPr>
          <w:rFonts w:ascii="Arial" w:hAnsi="Arial" w:cs="Arial"/>
          <w:sz w:val="20"/>
          <w:szCs w:val="20"/>
        </w:rPr>
        <w:tab/>
      </w:r>
      <w:r w:rsidR="001B0158" w:rsidRPr="00D32BC7">
        <w:rPr>
          <w:rFonts w:ascii="Arial" w:hAnsi="Arial" w:cs="Arial"/>
          <w:sz w:val="20"/>
          <w:szCs w:val="20"/>
        </w:rPr>
        <w:t xml:space="preserve">Zamawiający nie ma obowiązku </w:t>
      </w:r>
      <w:r w:rsidRPr="00D32BC7">
        <w:rPr>
          <w:rFonts w:ascii="Arial" w:hAnsi="Arial" w:cs="Arial"/>
          <w:sz w:val="20"/>
          <w:szCs w:val="20"/>
        </w:rPr>
        <w:t xml:space="preserve">zapłacić Wykonawcy </w:t>
      </w:r>
      <w:r w:rsidR="00E16541" w:rsidRPr="00D32BC7">
        <w:rPr>
          <w:rFonts w:ascii="Arial" w:hAnsi="Arial" w:cs="Arial"/>
          <w:sz w:val="20"/>
          <w:szCs w:val="20"/>
        </w:rPr>
        <w:t xml:space="preserve">zwrot </w:t>
      </w:r>
      <w:r w:rsidR="003C5C88" w:rsidRPr="00D32BC7">
        <w:rPr>
          <w:rFonts w:ascii="Arial" w:hAnsi="Arial" w:cs="Arial"/>
          <w:sz w:val="20"/>
          <w:szCs w:val="20"/>
        </w:rPr>
        <w:t>koszt</w:t>
      </w:r>
      <w:r w:rsidR="00E16541" w:rsidRPr="00D32BC7">
        <w:rPr>
          <w:rFonts w:ascii="Arial" w:hAnsi="Arial" w:cs="Arial"/>
          <w:sz w:val="20"/>
          <w:szCs w:val="20"/>
        </w:rPr>
        <w:t>ów</w:t>
      </w:r>
      <w:r w:rsidR="003C5C88" w:rsidRPr="00D32BC7">
        <w:rPr>
          <w:rFonts w:ascii="Arial" w:hAnsi="Arial" w:cs="Arial"/>
          <w:sz w:val="20"/>
          <w:szCs w:val="20"/>
        </w:rPr>
        <w:t xml:space="preserve"> </w:t>
      </w:r>
      <w:r w:rsidRPr="00D32BC7">
        <w:rPr>
          <w:rFonts w:ascii="Arial" w:hAnsi="Arial" w:cs="Arial"/>
          <w:sz w:val="20"/>
          <w:szCs w:val="20"/>
        </w:rPr>
        <w:t xml:space="preserve">z tytułu oczekiwania </w:t>
      </w:r>
      <w:r w:rsidR="001B0158" w:rsidRPr="00D32BC7">
        <w:rPr>
          <w:rFonts w:ascii="Arial" w:hAnsi="Arial" w:cs="Arial"/>
          <w:sz w:val="20"/>
          <w:szCs w:val="20"/>
        </w:rPr>
        <w:t>nie</w:t>
      </w:r>
      <w:r w:rsidRPr="00D32BC7">
        <w:rPr>
          <w:rFonts w:ascii="Arial" w:hAnsi="Arial" w:cs="Arial"/>
          <w:sz w:val="20"/>
          <w:szCs w:val="20"/>
        </w:rPr>
        <w:t xml:space="preserve">przekraczającego 24 godziny na załadunek lub rozładunek przesyłki, wywołanego okolicznościami za które odpowiada nadawca lub odbiorca przesyłki. </w:t>
      </w:r>
      <w:r w:rsidR="003C5C88" w:rsidRPr="00D32BC7">
        <w:rPr>
          <w:rFonts w:ascii="Arial" w:hAnsi="Arial" w:cs="Arial"/>
          <w:sz w:val="20"/>
          <w:szCs w:val="20"/>
        </w:rPr>
        <w:t>Zwrot kosztów</w:t>
      </w:r>
      <w:r w:rsidRPr="00D32BC7">
        <w:rPr>
          <w:rFonts w:ascii="Arial" w:hAnsi="Arial" w:cs="Arial"/>
          <w:sz w:val="20"/>
          <w:szCs w:val="20"/>
        </w:rPr>
        <w:t xml:space="preserve"> nie należy się za okres postoju przypadający w dni świąteczne i ustawowo wolne od pracy. </w:t>
      </w:r>
      <w:r w:rsidRPr="00712444">
        <w:rPr>
          <w:rFonts w:ascii="Arial" w:hAnsi="Arial" w:cs="Arial"/>
          <w:sz w:val="20"/>
          <w:szCs w:val="20"/>
        </w:rPr>
        <w:t>W</w:t>
      </w:r>
      <w:r w:rsidRPr="00CE5EB3">
        <w:rPr>
          <w:rFonts w:ascii="Arial" w:hAnsi="Arial" w:cs="Arial"/>
          <w:sz w:val="20"/>
          <w:szCs w:val="20"/>
        </w:rPr>
        <w:t xml:space="preserve"> celu </w:t>
      </w:r>
      <w:r w:rsidR="003C5C88">
        <w:rPr>
          <w:rFonts w:ascii="Arial" w:hAnsi="Arial" w:cs="Arial"/>
          <w:sz w:val="20"/>
          <w:szCs w:val="20"/>
        </w:rPr>
        <w:t>uzyskania zwrotu kosztów od Zamawiającego</w:t>
      </w:r>
      <w:r w:rsidRPr="00CE5EB3">
        <w:rPr>
          <w:rFonts w:ascii="Arial" w:hAnsi="Arial" w:cs="Arial"/>
          <w:sz w:val="20"/>
          <w:szCs w:val="20"/>
        </w:rPr>
        <w:t xml:space="preserve"> Wykonawca musi udokumentować punktualne podstawienie pojazdu w terminie załadunku lub rozładunku ustalonym w § 1</w:t>
      </w:r>
      <w:r w:rsidR="00986524">
        <w:rPr>
          <w:rFonts w:ascii="Arial" w:hAnsi="Arial" w:cs="Arial"/>
          <w:sz w:val="20"/>
          <w:szCs w:val="20"/>
        </w:rPr>
        <w:t xml:space="preserve"> Zlecenia transportowego</w:t>
      </w:r>
      <w:r w:rsidRPr="00CE5EB3">
        <w:rPr>
          <w:rFonts w:ascii="Arial" w:hAnsi="Arial" w:cs="Arial"/>
          <w:sz w:val="20"/>
          <w:szCs w:val="20"/>
        </w:rPr>
        <w:t>.</w:t>
      </w:r>
    </w:p>
    <w:p w14:paraId="2FCDA797" w14:textId="77777777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3.</w:t>
      </w:r>
      <w:r w:rsidRPr="00CE5EB3">
        <w:rPr>
          <w:rFonts w:ascii="Arial" w:hAnsi="Arial" w:cs="Arial"/>
          <w:sz w:val="20"/>
          <w:szCs w:val="20"/>
        </w:rPr>
        <w:tab/>
        <w:t>Zamawiający ma prawo nałożyć na Wykonawcę karę umowną z tytułu:</w:t>
      </w:r>
    </w:p>
    <w:p w14:paraId="5ACFD8D7" w14:textId="38B88477" w:rsidR="000F698E" w:rsidRDefault="00AF641D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1A042A" w:rsidRPr="00CE5EB3">
        <w:rPr>
          <w:rFonts w:ascii="Arial" w:hAnsi="Arial" w:cs="Arial"/>
          <w:sz w:val="20"/>
          <w:szCs w:val="20"/>
        </w:rPr>
        <w:t>)</w:t>
      </w:r>
      <w:r w:rsidR="001A042A" w:rsidRPr="00CE5EB3">
        <w:rPr>
          <w:rFonts w:ascii="Arial" w:hAnsi="Arial" w:cs="Arial"/>
          <w:sz w:val="20"/>
          <w:szCs w:val="20"/>
        </w:rPr>
        <w:tab/>
        <w:t xml:space="preserve">za każdy zawiniony przypadek </w:t>
      </w:r>
      <w:r w:rsidR="00F76CF6">
        <w:rPr>
          <w:rFonts w:ascii="Arial" w:hAnsi="Arial" w:cs="Arial"/>
          <w:sz w:val="20"/>
          <w:szCs w:val="20"/>
        </w:rPr>
        <w:t>zwłoki</w:t>
      </w:r>
      <w:r w:rsidR="001A042A" w:rsidRPr="00CE5EB3">
        <w:rPr>
          <w:rFonts w:ascii="Arial" w:hAnsi="Arial" w:cs="Arial"/>
          <w:sz w:val="20"/>
          <w:szCs w:val="20"/>
        </w:rPr>
        <w:t xml:space="preserve"> w podstawieniu pojazdu na załadunek lub </w:t>
      </w:r>
      <w:r w:rsidR="001A042A" w:rsidRPr="00D32BC7">
        <w:rPr>
          <w:rFonts w:ascii="Arial" w:hAnsi="Arial" w:cs="Arial"/>
          <w:sz w:val="20"/>
          <w:szCs w:val="20"/>
        </w:rPr>
        <w:t>rozładunek</w:t>
      </w:r>
      <w:r w:rsidR="00C8613D" w:rsidRPr="00D32BC7">
        <w:rPr>
          <w:rFonts w:ascii="Arial" w:hAnsi="Arial" w:cs="Arial"/>
          <w:sz w:val="20"/>
          <w:szCs w:val="20"/>
        </w:rPr>
        <w:t xml:space="preserve"> </w:t>
      </w:r>
      <w:r w:rsidR="00B909DF" w:rsidRPr="00D32BC7">
        <w:rPr>
          <w:rFonts w:ascii="Arial" w:hAnsi="Arial" w:cs="Arial"/>
          <w:sz w:val="20"/>
          <w:szCs w:val="20"/>
        </w:rPr>
        <w:t>w przewozie typu FIX</w:t>
      </w:r>
      <w:r w:rsidR="001A042A" w:rsidRPr="00D32BC7">
        <w:rPr>
          <w:rFonts w:ascii="Arial" w:hAnsi="Arial" w:cs="Arial"/>
          <w:sz w:val="20"/>
          <w:szCs w:val="20"/>
        </w:rPr>
        <w:t xml:space="preserve"> </w:t>
      </w:r>
      <w:r w:rsidR="00CE2FFA" w:rsidRPr="00D32BC7">
        <w:rPr>
          <w:rFonts w:ascii="Arial" w:hAnsi="Arial" w:cs="Arial"/>
          <w:sz w:val="20"/>
          <w:szCs w:val="20"/>
        </w:rPr>
        <w:t>w</w:t>
      </w:r>
      <w:r w:rsidR="00CE2FFA">
        <w:rPr>
          <w:rFonts w:ascii="Arial" w:hAnsi="Arial" w:cs="Arial"/>
          <w:sz w:val="20"/>
          <w:szCs w:val="20"/>
        </w:rPr>
        <w:t xml:space="preserve"> stosunku do terminu przewidzianego w Zleceniu transportowym, wynoszący</w:t>
      </w:r>
      <w:r w:rsidR="000F698E">
        <w:rPr>
          <w:rFonts w:ascii="Arial" w:hAnsi="Arial" w:cs="Arial"/>
          <w:sz w:val="20"/>
          <w:szCs w:val="20"/>
        </w:rPr>
        <w:t>:</w:t>
      </w:r>
    </w:p>
    <w:p w14:paraId="125156C6" w14:textId="4EA2E8F5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powyżej 30 minut – w wysokości 10% frachtu,</w:t>
      </w:r>
    </w:p>
    <w:p w14:paraId="55CFD405" w14:textId="77777777" w:rsidR="008A64E2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 xml:space="preserve">powyżej 60 minut – w wysokości 30% frachtu, </w:t>
      </w:r>
    </w:p>
    <w:p w14:paraId="557AB335" w14:textId="63FCAE19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powyżej 120 minut – w wysokości 50% frachtu</w:t>
      </w:r>
      <w:r w:rsidR="008A64E2">
        <w:rPr>
          <w:rFonts w:ascii="Arial" w:hAnsi="Arial" w:cs="Arial"/>
          <w:sz w:val="20"/>
          <w:szCs w:val="20"/>
        </w:rPr>
        <w:t>;</w:t>
      </w:r>
    </w:p>
    <w:p w14:paraId="5F39EAD1" w14:textId="6FAFD86F" w:rsidR="001A042A" w:rsidRPr="00CE5EB3" w:rsidRDefault="00AF641D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1A042A" w:rsidRPr="00CE5EB3">
        <w:rPr>
          <w:rFonts w:ascii="Arial" w:hAnsi="Arial" w:cs="Arial"/>
          <w:sz w:val="20"/>
          <w:szCs w:val="20"/>
        </w:rPr>
        <w:t>)</w:t>
      </w:r>
      <w:r w:rsidR="001A042A" w:rsidRPr="00CE5EB3">
        <w:rPr>
          <w:rFonts w:ascii="Arial" w:hAnsi="Arial" w:cs="Arial"/>
          <w:sz w:val="20"/>
          <w:szCs w:val="20"/>
        </w:rPr>
        <w:tab/>
        <w:t>za każde niepodstawienie samochodu na załadunek w terminie, o którym mowa w § 1</w:t>
      </w:r>
      <w:r w:rsidR="00CE2FFA">
        <w:rPr>
          <w:rFonts w:ascii="Arial" w:hAnsi="Arial" w:cs="Arial"/>
          <w:sz w:val="20"/>
          <w:szCs w:val="20"/>
        </w:rPr>
        <w:t xml:space="preserve"> Zlecenia transportowego</w:t>
      </w:r>
      <w:r w:rsidR="001A042A" w:rsidRPr="00CE5EB3">
        <w:rPr>
          <w:rFonts w:ascii="Arial" w:hAnsi="Arial" w:cs="Arial"/>
          <w:sz w:val="20"/>
          <w:szCs w:val="20"/>
        </w:rPr>
        <w:t xml:space="preserve"> - 150% frachtu.</w:t>
      </w:r>
    </w:p>
    <w:p w14:paraId="4BF249B6" w14:textId="77777777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4.</w:t>
      </w:r>
      <w:r w:rsidRPr="00CE5EB3">
        <w:rPr>
          <w:rFonts w:ascii="Arial" w:hAnsi="Arial" w:cs="Arial"/>
          <w:sz w:val="20"/>
          <w:szCs w:val="20"/>
        </w:rPr>
        <w:tab/>
        <w:t>W przypadku, gdy szkoda poniesiona przez Zamawiającego w wyniku niewykonania albo nienależytego wykonania zobowiązania przekracza wartość zastrzeżonej na ten wypadek kary umownej, Zamawiającemu przysługuje prawo dochodzenia odszkodowania uzupełniającego przenoszącego wysokość zastrzeżonej kary umownej na zasadach ogólnych.</w:t>
      </w:r>
    </w:p>
    <w:p w14:paraId="2902B9A3" w14:textId="4E801185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5.</w:t>
      </w:r>
      <w:r w:rsidRPr="00CE5EB3">
        <w:rPr>
          <w:rFonts w:ascii="Arial" w:hAnsi="Arial" w:cs="Arial"/>
          <w:sz w:val="20"/>
          <w:szCs w:val="20"/>
        </w:rPr>
        <w:tab/>
        <w:t>Kara umowna płatna jest na podstawie noty obciążeniowej zawierającej również wezwanie do zapłaty, w terminie 14 dni od daty doręczenia noty. Zamawiający dołączy do noty pisemne uzasadnienie naliczenia kary.</w:t>
      </w:r>
      <w:r w:rsidR="00AE4A02">
        <w:rPr>
          <w:rFonts w:ascii="Arial" w:hAnsi="Arial" w:cs="Arial"/>
          <w:sz w:val="20"/>
          <w:szCs w:val="20"/>
        </w:rPr>
        <w:t xml:space="preserve"> </w:t>
      </w:r>
      <w:r w:rsidR="00995638" w:rsidRPr="00771E93">
        <w:rPr>
          <w:rFonts w:ascii="Arial" w:hAnsi="Arial" w:cs="Arial"/>
          <w:sz w:val="20"/>
          <w:szCs w:val="20"/>
        </w:rPr>
        <w:t xml:space="preserve">Kwota wymagalnej kary umownej może </w:t>
      </w:r>
      <w:r w:rsidR="000B15A2" w:rsidRPr="00771E93">
        <w:rPr>
          <w:rFonts w:ascii="Arial" w:hAnsi="Arial" w:cs="Arial"/>
          <w:sz w:val="20"/>
          <w:szCs w:val="20"/>
        </w:rPr>
        <w:t xml:space="preserve">zostać potrącona </w:t>
      </w:r>
      <w:r w:rsidR="006E0228" w:rsidRPr="00771E93">
        <w:rPr>
          <w:rFonts w:ascii="Arial" w:hAnsi="Arial" w:cs="Arial"/>
          <w:sz w:val="20"/>
          <w:szCs w:val="20"/>
        </w:rPr>
        <w:t>z kwoty wynagrodzenia należnego Wykonawcy.</w:t>
      </w:r>
      <w:r w:rsidR="006E0228">
        <w:rPr>
          <w:rFonts w:ascii="Arial" w:hAnsi="Arial" w:cs="Arial"/>
          <w:sz w:val="20"/>
          <w:szCs w:val="20"/>
        </w:rPr>
        <w:t xml:space="preserve"> </w:t>
      </w:r>
    </w:p>
    <w:p w14:paraId="689878FB" w14:textId="4DF22B7C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6.</w:t>
      </w:r>
      <w:r w:rsidRPr="00CE5EB3">
        <w:rPr>
          <w:rFonts w:ascii="Arial" w:hAnsi="Arial" w:cs="Arial"/>
          <w:sz w:val="20"/>
          <w:szCs w:val="20"/>
        </w:rPr>
        <w:tab/>
        <w:t>Wykonawca zobowiązany jest zapłacić Zamawiającemu odszkodowanie w przypadku powstania szkody w wyniku utraty, kradzieży, uszkodzenia, ubytku zawartości przyjętej przesyłki do przewozu przez Wykonawcę – w wysokości stanowiącej równowartość wypłaconego przez Zamawiającego odszkodowania  oraz  zwróconej  opłaty  za  usługę,  zgodnie  z  przepisami  ustawy z dnia 15 listopada 1984 r</w:t>
      </w:r>
      <w:r w:rsidR="006745D1">
        <w:rPr>
          <w:rFonts w:ascii="Arial" w:hAnsi="Arial" w:cs="Arial"/>
          <w:sz w:val="20"/>
          <w:szCs w:val="20"/>
        </w:rPr>
        <w:t>.</w:t>
      </w:r>
      <w:r w:rsidRPr="00CE5EB3">
        <w:rPr>
          <w:rFonts w:ascii="Arial" w:hAnsi="Arial" w:cs="Arial"/>
          <w:sz w:val="20"/>
          <w:szCs w:val="20"/>
        </w:rPr>
        <w:t xml:space="preserve"> Prawo przewozowe oraz regulaminami świadczenia usług</w:t>
      </w:r>
      <w:r w:rsidR="00927446">
        <w:rPr>
          <w:rFonts w:ascii="Arial" w:hAnsi="Arial" w:cs="Arial"/>
          <w:sz w:val="20"/>
          <w:szCs w:val="20"/>
        </w:rPr>
        <w:t xml:space="preserve"> wydanymi przez Zamawiającego</w:t>
      </w:r>
      <w:r w:rsidR="006745D1">
        <w:rPr>
          <w:rFonts w:ascii="Arial" w:hAnsi="Arial" w:cs="Arial"/>
          <w:sz w:val="20"/>
          <w:szCs w:val="20"/>
        </w:rPr>
        <w:t xml:space="preserve"> albo </w:t>
      </w:r>
      <w:r w:rsidR="006745D1" w:rsidRPr="00711143">
        <w:rPr>
          <w:rFonts w:ascii="Arial" w:hAnsi="Arial" w:cs="Arial"/>
          <w:sz w:val="20"/>
          <w:szCs w:val="20"/>
        </w:rPr>
        <w:t>Konwencj</w:t>
      </w:r>
      <w:r w:rsidR="006745D1">
        <w:rPr>
          <w:rFonts w:ascii="Arial" w:hAnsi="Arial" w:cs="Arial"/>
          <w:sz w:val="20"/>
          <w:szCs w:val="20"/>
        </w:rPr>
        <w:t>i</w:t>
      </w:r>
      <w:r w:rsidR="006745D1" w:rsidRPr="00711143">
        <w:rPr>
          <w:rFonts w:ascii="Arial" w:hAnsi="Arial" w:cs="Arial"/>
          <w:sz w:val="20"/>
          <w:szCs w:val="20"/>
        </w:rPr>
        <w:t xml:space="preserve"> o umowie międzynarodowego przewozu drogowego towarów (CMR)</w:t>
      </w:r>
      <w:r w:rsidRPr="00CE5EB3">
        <w:rPr>
          <w:rFonts w:ascii="Arial" w:hAnsi="Arial" w:cs="Arial"/>
          <w:sz w:val="20"/>
          <w:szCs w:val="20"/>
        </w:rPr>
        <w:t>.</w:t>
      </w:r>
    </w:p>
    <w:p w14:paraId="3C661C10" w14:textId="77777777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7.</w:t>
      </w:r>
      <w:r w:rsidRPr="00CE5EB3">
        <w:rPr>
          <w:rFonts w:ascii="Arial" w:hAnsi="Arial" w:cs="Arial"/>
          <w:sz w:val="20"/>
          <w:szCs w:val="20"/>
        </w:rPr>
        <w:tab/>
        <w:t>W przypadku, gdy na skutek niewykonania bądź nienależytego wykonania przez Wykonawcę lub osobę wykonującą czynności w zakresie realizacji zlecenia, zobowiązania wynikającego z przepisu ustawy z dnia 9 marca 2017 r. o systemie monitorowania drogowego i kolejowego przewozu towarów oraz obrotu paliwami opałowymi:</w:t>
      </w:r>
    </w:p>
    <w:p w14:paraId="344F545A" w14:textId="480F14FB" w:rsidR="001A042A" w:rsidRPr="00CE5EB3" w:rsidRDefault="003C42DF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</w:t>
      </w:r>
      <w:r w:rsidR="001A042A" w:rsidRPr="00CE5EB3">
        <w:rPr>
          <w:rFonts w:ascii="Arial" w:hAnsi="Arial" w:cs="Arial"/>
          <w:sz w:val="20"/>
          <w:szCs w:val="20"/>
        </w:rPr>
        <w:t>Zamawiający zobowiązany jest ponieść opłatę za usunięcie, strzeżenie i przechowywanie pojazdu lub towaru w wyznaczonym miejscu albo</w:t>
      </w:r>
    </w:p>
    <w:p w14:paraId="6263BF8F" w14:textId="05A4C85D" w:rsidR="001A042A" w:rsidRPr="00CE5EB3" w:rsidRDefault="00CA0452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</w:t>
      </w:r>
      <w:r w:rsidR="001A042A" w:rsidRPr="00CE5EB3">
        <w:rPr>
          <w:rFonts w:ascii="Arial" w:hAnsi="Arial" w:cs="Arial"/>
          <w:sz w:val="20"/>
          <w:szCs w:val="20"/>
        </w:rPr>
        <w:t xml:space="preserve">na Zamawiającego została nałożona kara pieniężna zgodnie z przepisami ww. ustawy, </w:t>
      </w:r>
      <w:r w:rsidR="00872E90">
        <w:rPr>
          <w:rFonts w:ascii="Arial" w:hAnsi="Arial" w:cs="Arial"/>
          <w:sz w:val="20"/>
          <w:szCs w:val="20"/>
        </w:rPr>
        <w:br/>
        <w:t xml:space="preserve">- </w:t>
      </w:r>
      <w:r w:rsidR="001A042A" w:rsidRPr="00CE5EB3">
        <w:rPr>
          <w:rFonts w:ascii="Arial" w:hAnsi="Arial" w:cs="Arial"/>
          <w:sz w:val="20"/>
          <w:szCs w:val="20"/>
        </w:rPr>
        <w:t>Wykonawca zobowiązany jest zapłacić Zamawiającemu odszkodowanie w wysokości równowartości poniesionej przez Zamawiającego opłaty za usunięcie, strzeżenie i przechowywanie pojazdu lub towaru w wyznaczonym miejscu lub uiszczonej kary pieniężnej.</w:t>
      </w:r>
    </w:p>
    <w:p w14:paraId="27B8BA00" w14:textId="64E74248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8.</w:t>
      </w:r>
      <w:r w:rsidRPr="00CE5EB3">
        <w:rPr>
          <w:rFonts w:ascii="Arial" w:hAnsi="Arial" w:cs="Arial"/>
          <w:sz w:val="20"/>
          <w:szCs w:val="20"/>
        </w:rPr>
        <w:tab/>
        <w:t xml:space="preserve">Wykonawca zobowiązany jest zapłacić Zamawiającemu odszkodowanie w przypadku powstania szkody w mieniu Zamawiającego w wyniku jego uszkodzenia przez Wykonawcę lub osobę wykonującą czynności w zakresie realizacji </w:t>
      </w:r>
      <w:r w:rsidR="007C28FA">
        <w:rPr>
          <w:rFonts w:ascii="Arial" w:hAnsi="Arial" w:cs="Arial"/>
          <w:sz w:val="20"/>
          <w:szCs w:val="20"/>
        </w:rPr>
        <w:t>Z</w:t>
      </w:r>
      <w:r w:rsidRPr="00CE5EB3">
        <w:rPr>
          <w:rFonts w:ascii="Arial" w:hAnsi="Arial" w:cs="Arial"/>
          <w:sz w:val="20"/>
          <w:szCs w:val="20"/>
        </w:rPr>
        <w:t>lecenia</w:t>
      </w:r>
      <w:r w:rsidR="007C28FA">
        <w:rPr>
          <w:rFonts w:ascii="Arial" w:hAnsi="Arial" w:cs="Arial"/>
          <w:sz w:val="20"/>
          <w:szCs w:val="20"/>
        </w:rPr>
        <w:t xml:space="preserve"> transportowego</w:t>
      </w:r>
      <w:r w:rsidRPr="00CE5EB3">
        <w:rPr>
          <w:rFonts w:ascii="Arial" w:hAnsi="Arial" w:cs="Arial"/>
          <w:sz w:val="20"/>
          <w:szCs w:val="20"/>
        </w:rPr>
        <w:t>, bądź powstania szkody przy wykonywaniu czynności w zakresie świadczenia usługi lub w związku z wykonywaniem takich czynności – w wysokości powstałej szkody.</w:t>
      </w:r>
    </w:p>
    <w:p w14:paraId="74C45ECC" w14:textId="1DA74FD5" w:rsidR="001A042A" w:rsidRPr="00CE5EB3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9.</w:t>
      </w:r>
      <w:r w:rsidRPr="00CE5EB3">
        <w:rPr>
          <w:rFonts w:ascii="Arial" w:hAnsi="Arial" w:cs="Arial"/>
          <w:sz w:val="20"/>
          <w:szCs w:val="20"/>
        </w:rPr>
        <w:tab/>
        <w:t xml:space="preserve">Do roszczeń Zamawiającego opisanych w </w:t>
      </w:r>
      <w:r w:rsidR="007C28FA">
        <w:rPr>
          <w:rFonts w:ascii="Arial" w:hAnsi="Arial" w:cs="Arial"/>
          <w:sz w:val="20"/>
          <w:szCs w:val="20"/>
        </w:rPr>
        <w:t>ust.</w:t>
      </w:r>
      <w:r w:rsidRPr="00CE5EB3">
        <w:rPr>
          <w:rFonts w:ascii="Arial" w:hAnsi="Arial" w:cs="Arial"/>
          <w:sz w:val="20"/>
          <w:szCs w:val="20"/>
        </w:rPr>
        <w:t xml:space="preserve"> 6-8 stosuje się odpowiednio ustęp 5.</w:t>
      </w:r>
    </w:p>
    <w:p w14:paraId="2C75BF48" w14:textId="77777777" w:rsidR="001A042A" w:rsidRDefault="001A042A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1784B1C" w14:textId="4607F077" w:rsidR="00C723CB" w:rsidRPr="00434404" w:rsidRDefault="00C723CB" w:rsidP="00A1531C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IV.  </w:t>
      </w:r>
      <w:r w:rsidRPr="00434404">
        <w:rPr>
          <w:rFonts w:ascii="Arial" w:hAnsi="Arial" w:cs="Arial"/>
          <w:sz w:val="20"/>
          <w:szCs w:val="20"/>
        </w:rPr>
        <w:t>POSTANOWIENIA DODATKOWE W ZAKRESIE USTAWOWEGO SYSTEMU MONITOROWANIA DROGOWEGO</w:t>
      </w:r>
      <w:r>
        <w:rPr>
          <w:rFonts w:ascii="Arial" w:hAnsi="Arial" w:cs="Arial"/>
          <w:sz w:val="20"/>
          <w:szCs w:val="20"/>
        </w:rPr>
        <w:t xml:space="preserve"> </w:t>
      </w:r>
      <w:r w:rsidRPr="00434404">
        <w:rPr>
          <w:rFonts w:ascii="Arial" w:hAnsi="Arial" w:cs="Arial"/>
          <w:sz w:val="20"/>
          <w:szCs w:val="20"/>
        </w:rPr>
        <w:t xml:space="preserve">PRZEWOZU TOWARÓW USTANOWIONEGO NA PODSTAWIE USTAWY </w:t>
      </w:r>
      <w:r>
        <w:rPr>
          <w:rFonts w:ascii="Arial" w:hAnsi="Arial" w:cs="Arial"/>
          <w:sz w:val="20"/>
          <w:szCs w:val="20"/>
        </w:rPr>
        <w:br/>
      </w:r>
      <w:r w:rsidRPr="00434404">
        <w:rPr>
          <w:rFonts w:ascii="Arial" w:hAnsi="Arial" w:cs="Arial"/>
          <w:sz w:val="20"/>
          <w:szCs w:val="20"/>
        </w:rPr>
        <w:t>O SYSTEMIE MONITOROWANIA</w:t>
      </w:r>
      <w:r>
        <w:rPr>
          <w:rFonts w:ascii="Arial" w:hAnsi="Arial" w:cs="Arial"/>
          <w:sz w:val="20"/>
          <w:szCs w:val="20"/>
        </w:rPr>
        <w:t xml:space="preserve"> </w:t>
      </w:r>
      <w:r w:rsidRPr="00434404">
        <w:rPr>
          <w:rFonts w:ascii="Arial" w:hAnsi="Arial" w:cs="Arial"/>
          <w:sz w:val="20"/>
          <w:szCs w:val="20"/>
        </w:rPr>
        <w:t>DROGOWEGO PRZEWOZU TOWARÓW:</w:t>
      </w:r>
    </w:p>
    <w:p w14:paraId="447CDD44" w14:textId="77777777" w:rsidR="00A54468" w:rsidRDefault="00A54468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B84FF53" w14:textId="5991ABE9" w:rsidR="006C7D9F" w:rsidRPr="00A1531C" w:rsidRDefault="006C7D9F" w:rsidP="00A54468">
      <w:pPr>
        <w:spacing w:after="0" w:line="276" w:lineRule="auto"/>
        <w:jc w:val="both"/>
      </w:pPr>
      <w:r w:rsidRPr="00434404">
        <w:rPr>
          <w:rFonts w:ascii="Arial" w:hAnsi="Arial" w:cs="Arial"/>
          <w:sz w:val="20"/>
          <w:szCs w:val="20"/>
        </w:rPr>
        <w:lastRenderedPageBreak/>
        <w:t xml:space="preserve">1. </w:t>
      </w:r>
      <w:r>
        <w:rPr>
          <w:rFonts w:ascii="Arial" w:hAnsi="Arial" w:cs="Arial"/>
          <w:sz w:val="20"/>
          <w:szCs w:val="20"/>
        </w:rPr>
        <w:t>Zamawiający</w:t>
      </w:r>
      <w:r w:rsidRPr="00434404">
        <w:rPr>
          <w:rFonts w:ascii="Arial" w:hAnsi="Arial" w:cs="Arial"/>
          <w:sz w:val="20"/>
          <w:szCs w:val="20"/>
        </w:rPr>
        <w:t xml:space="preserve"> jest uprawniony do egzekwowania </w:t>
      </w:r>
      <w:r w:rsidRPr="00A1531C">
        <w:rPr>
          <w:rFonts w:ascii="Arial" w:hAnsi="Arial" w:cs="Arial"/>
          <w:sz w:val="20"/>
          <w:szCs w:val="20"/>
        </w:rPr>
        <w:t>przestrzegania przez Wykonawcę przepisów wynikających z ustawą z dnia 9 marca 2017 r. o systemie monitorowania drogowego i kolejowego przewozu towarów oraz obrotu paliwami opałowymi (</w:t>
      </w:r>
      <w:proofErr w:type="spellStart"/>
      <w:r w:rsidRPr="00A1531C">
        <w:rPr>
          <w:rFonts w:ascii="Arial" w:hAnsi="Arial" w:cs="Arial"/>
          <w:sz w:val="20"/>
          <w:szCs w:val="20"/>
        </w:rPr>
        <w:t>t.j</w:t>
      </w:r>
      <w:proofErr w:type="spellEnd"/>
      <w:r w:rsidRPr="00A1531C">
        <w:rPr>
          <w:rFonts w:ascii="Arial" w:hAnsi="Arial" w:cs="Arial"/>
          <w:sz w:val="20"/>
          <w:szCs w:val="20"/>
        </w:rPr>
        <w:t xml:space="preserve">. Dz. U. z 2024 r. poz. 1218 z </w:t>
      </w:r>
      <w:proofErr w:type="spellStart"/>
      <w:r w:rsidRPr="00A1531C">
        <w:rPr>
          <w:rFonts w:ascii="Arial" w:hAnsi="Arial" w:cs="Arial"/>
          <w:sz w:val="20"/>
          <w:szCs w:val="20"/>
        </w:rPr>
        <w:t>późn</w:t>
      </w:r>
      <w:proofErr w:type="spellEnd"/>
      <w:r w:rsidRPr="00A1531C">
        <w:rPr>
          <w:rFonts w:ascii="Arial" w:hAnsi="Arial" w:cs="Arial"/>
          <w:sz w:val="20"/>
          <w:szCs w:val="20"/>
        </w:rPr>
        <w:t>. zm.)., zwanej dalej „Ustawą”.</w:t>
      </w:r>
    </w:p>
    <w:p w14:paraId="01958D5E" w14:textId="25644EC4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2. </w:t>
      </w:r>
      <w:r w:rsidR="00ED49EF" w:rsidRPr="00A1531C">
        <w:rPr>
          <w:rFonts w:ascii="Arial" w:hAnsi="Arial" w:cs="Arial"/>
          <w:sz w:val="20"/>
          <w:szCs w:val="20"/>
        </w:rPr>
        <w:t>Wykonawca</w:t>
      </w:r>
      <w:r w:rsidRPr="00A1531C">
        <w:rPr>
          <w:rFonts w:ascii="Arial" w:hAnsi="Arial" w:cs="Arial"/>
          <w:sz w:val="20"/>
          <w:szCs w:val="20"/>
        </w:rPr>
        <w:t xml:space="preserve"> zobowiązany jest do zapoznania z przepisami Ustawy osoby, z pomocą których realizuje usługę lub którym</w:t>
      </w:r>
      <w:r w:rsidR="00ED49EF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powierzył wykonanie usługi.</w:t>
      </w:r>
    </w:p>
    <w:p w14:paraId="2442F7CE" w14:textId="5D49BD68" w:rsidR="006C7D9F" w:rsidRPr="00A1531C" w:rsidRDefault="006C7D9F" w:rsidP="00A54468">
      <w:pPr>
        <w:spacing w:after="0" w:line="276" w:lineRule="auto"/>
        <w:jc w:val="both"/>
      </w:pPr>
      <w:r w:rsidRPr="00A1531C">
        <w:rPr>
          <w:rFonts w:ascii="Arial" w:hAnsi="Arial" w:cs="Arial"/>
          <w:sz w:val="20"/>
          <w:szCs w:val="20"/>
        </w:rPr>
        <w:t>3. Zamawiający jest uprawniony do występowania do Wykonawcy, a w razie sytuacji niecierpiącej zwłoki bezpośrednio do kierowcy z zaleceniami usunięcia stwierdzonych nieprawidłowości w zakresie obowiązków wynikających z Ustawy.</w:t>
      </w:r>
      <w:r w:rsidR="003756D1" w:rsidRPr="00A1531C">
        <w:rPr>
          <w:rFonts w:ascii="Arial" w:hAnsi="Arial" w:cs="Arial"/>
          <w:sz w:val="20"/>
          <w:szCs w:val="20"/>
        </w:rPr>
        <w:t xml:space="preserve"> </w:t>
      </w:r>
    </w:p>
    <w:p w14:paraId="210992BF" w14:textId="6979EBF4" w:rsidR="00C723CB" w:rsidRPr="00A1531C" w:rsidRDefault="006C7D9F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4. Zamawiający zobowiązany jest do przekazywania Wykonawcy uzyskanego od klienta numeru referencyjnego lub</w:t>
      </w:r>
      <w:r w:rsidR="003756D1" w:rsidRPr="00A1531C"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dokumentu zastępującego zgłoszenie i potwierdzenie przyjęcia dokumentu zastępującego zgłoszenie, o których jest mowa w</w:t>
      </w:r>
      <w:r w:rsidR="003756D1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Ustawie.</w:t>
      </w:r>
    </w:p>
    <w:p w14:paraId="493DF6D0" w14:textId="77777777" w:rsidR="001B4D73" w:rsidRPr="00A1531C" w:rsidRDefault="006C7D9F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5. Zamawiający zobowiązany jest w imieniu Wykonawcy do uzupełniania zgłoszenia lub jego aktualizacji za</w:t>
      </w:r>
      <w:r w:rsidR="00BB481B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pośrednictwem systemu informatycznego w zakresie wymaganym przepisami Ustawy, na co Wykonawca wyraża zgodę i niniejszym upoważnia Zamawiającego do działania w jego imieniu i na jego rzecz obejmujące uzupełnienie i aktualizację</w:t>
      </w:r>
      <w:r w:rsidR="00BB481B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danych zawartych w zgłoszeniu przewozu towarów w zakresie wymaganym przez Ustawę oraz akty wykonawcze wydane na</w:t>
      </w:r>
      <w:r w:rsidR="00BB481B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podstawie Ustawy.</w:t>
      </w:r>
    </w:p>
    <w:p w14:paraId="52F12CC7" w14:textId="2073A4AA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6. </w:t>
      </w:r>
      <w:r w:rsidR="00ED49EF" w:rsidRPr="00A1531C">
        <w:rPr>
          <w:rFonts w:ascii="Arial" w:hAnsi="Arial" w:cs="Arial"/>
          <w:sz w:val="20"/>
          <w:szCs w:val="20"/>
        </w:rPr>
        <w:t>Wykonawca</w:t>
      </w:r>
      <w:r w:rsidRPr="00A1531C">
        <w:rPr>
          <w:rFonts w:ascii="Arial" w:hAnsi="Arial" w:cs="Arial"/>
          <w:sz w:val="20"/>
          <w:szCs w:val="20"/>
        </w:rPr>
        <w:t xml:space="preserve"> zobowiązany jest odmówić przyjęcia do przewozu towarów podlegających zgłoszeniu w przypadku</w:t>
      </w:r>
      <w:r w:rsidR="00B60DEB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nieotrzymania numeru referencyjnego lub dokumentu zastępującego zgłoszenie i</w:t>
      </w:r>
      <w:r w:rsidR="00627466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potwierdzenie przyjęcia dokumentu</w:t>
      </w:r>
      <w:r w:rsidR="00B60DEB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zastępującego zgłoszenie.</w:t>
      </w:r>
    </w:p>
    <w:p w14:paraId="792451C5" w14:textId="47FF371F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7. </w:t>
      </w:r>
      <w:r w:rsidR="00ED49EF" w:rsidRPr="00A1531C">
        <w:rPr>
          <w:rFonts w:ascii="Arial" w:hAnsi="Arial" w:cs="Arial"/>
          <w:sz w:val="20"/>
          <w:szCs w:val="20"/>
        </w:rPr>
        <w:t>Wykonawca</w:t>
      </w:r>
      <w:r w:rsidRPr="00A1531C">
        <w:rPr>
          <w:rFonts w:ascii="Arial" w:hAnsi="Arial" w:cs="Arial"/>
          <w:sz w:val="20"/>
          <w:szCs w:val="20"/>
        </w:rPr>
        <w:t xml:space="preserve"> zobowiązany jest do poinformowania kierujących pojazdem, że są obowiązani </w:t>
      </w:r>
      <w:r w:rsidRPr="00434404">
        <w:rPr>
          <w:rFonts w:ascii="Arial" w:hAnsi="Arial" w:cs="Arial"/>
          <w:sz w:val="20"/>
          <w:szCs w:val="20"/>
        </w:rPr>
        <w:t>posiadać numer</w:t>
      </w:r>
      <w:r w:rsidR="00627466">
        <w:rPr>
          <w:rFonts w:ascii="Arial" w:hAnsi="Arial" w:cs="Arial"/>
          <w:sz w:val="20"/>
          <w:szCs w:val="20"/>
        </w:rPr>
        <w:t xml:space="preserve"> </w:t>
      </w:r>
      <w:r w:rsidRPr="00434404">
        <w:rPr>
          <w:rFonts w:ascii="Arial" w:hAnsi="Arial" w:cs="Arial"/>
          <w:sz w:val="20"/>
          <w:szCs w:val="20"/>
        </w:rPr>
        <w:t>referencyjny lub dokument zastępujący zgłoszenie i potwierdzenie przyjęcia dokumentu zastępującego zgłoszenie w</w:t>
      </w:r>
      <w:r w:rsidR="00627466">
        <w:rPr>
          <w:rFonts w:ascii="Arial" w:hAnsi="Arial" w:cs="Arial"/>
          <w:sz w:val="20"/>
          <w:szCs w:val="20"/>
        </w:rPr>
        <w:t xml:space="preserve"> </w:t>
      </w:r>
      <w:r w:rsidRPr="00434404">
        <w:rPr>
          <w:rFonts w:ascii="Arial" w:hAnsi="Arial" w:cs="Arial"/>
          <w:sz w:val="20"/>
          <w:szCs w:val="20"/>
        </w:rPr>
        <w:t xml:space="preserve">momencie rozpoczęcia przewozu towarów, a w przypadku ich nieotrzymania kierowca </w:t>
      </w:r>
      <w:r w:rsidRPr="00A1531C">
        <w:rPr>
          <w:rFonts w:ascii="Arial" w:hAnsi="Arial" w:cs="Arial"/>
          <w:sz w:val="20"/>
          <w:szCs w:val="20"/>
        </w:rPr>
        <w:t>zobowiązany jest odmówić</w:t>
      </w:r>
      <w:r w:rsidR="00627466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rozpoczęcia przewozu towaru.</w:t>
      </w:r>
    </w:p>
    <w:p w14:paraId="23AB9856" w14:textId="799A1BF4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8. </w:t>
      </w:r>
      <w:r w:rsidR="00ED49EF" w:rsidRPr="00A1531C">
        <w:rPr>
          <w:rFonts w:ascii="Arial" w:hAnsi="Arial" w:cs="Arial"/>
          <w:sz w:val="20"/>
          <w:szCs w:val="20"/>
        </w:rPr>
        <w:t>Wykonawca</w:t>
      </w:r>
      <w:r w:rsidRPr="00A1531C">
        <w:rPr>
          <w:rFonts w:ascii="Arial" w:hAnsi="Arial" w:cs="Arial"/>
          <w:sz w:val="20"/>
          <w:szCs w:val="20"/>
        </w:rPr>
        <w:t xml:space="preserve"> zobowiązany jest do:</w:t>
      </w:r>
    </w:p>
    <w:p w14:paraId="5A5692BF" w14:textId="7634CC4D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a)bezpłatnego zainstalowania na telefonach komórkowych kierowcy oprogramowania udostępnionego przez Szefa</w:t>
      </w:r>
      <w:r w:rsidR="006211F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Krajowej Administracji Skarbowej (SENT GEO) służącego do monitorowania trasy</w:t>
      </w:r>
      <w:r w:rsidR="006211F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przewozu towarów,</w:t>
      </w:r>
    </w:p>
    <w:p w14:paraId="68F73195" w14:textId="57BD949F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b)przekazania </w:t>
      </w:r>
      <w:r w:rsidR="002C2CDC" w:rsidRPr="00A1531C">
        <w:rPr>
          <w:rFonts w:ascii="Arial" w:hAnsi="Arial" w:cs="Arial"/>
          <w:sz w:val="20"/>
          <w:szCs w:val="20"/>
        </w:rPr>
        <w:t>Zamawiającemu</w:t>
      </w:r>
      <w:r w:rsidRPr="00A1531C">
        <w:rPr>
          <w:rFonts w:ascii="Arial" w:hAnsi="Arial" w:cs="Arial"/>
          <w:sz w:val="20"/>
          <w:szCs w:val="20"/>
        </w:rPr>
        <w:t xml:space="preserve"> aktualnego numeru telefonu kierowcy wraz z numerem lokalizatora przydzielonego podczas instalacji</w:t>
      </w:r>
      <w:r w:rsidR="006211F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oprogramowania,</w:t>
      </w:r>
    </w:p>
    <w:p w14:paraId="351A8544" w14:textId="70DECA15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c) uruchamiania aplikacji SENT GEO każdorazowo przed rozpoczęciem przewozu każdej podejmowanej lub doręczanej</w:t>
      </w:r>
      <w:r w:rsidR="006211F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przesyłki objętej zgłoszeniem SENT i wyłączania aplikacji po doręczeniu adresatowi przesyłki lub jej przekazaniu do</w:t>
      </w:r>
      <w:r w:rsidR="006211F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siedziby Zamawiającego.</w:t>
      </w:r>
    </w:p>
    <w:p w14:paraId="16C2F13F" w14:textId="22C577C4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9. W przypadku stwierdzenia trwającej dłużej niż godzinę niesprawności lokalizatora kierujący pojazdem, jest obowiązany do</w:t>
      </w:r>
      <w:r w:rsidR="002C2CDC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niezwłocznego zatrzymania się na najbliższym parkingu samochodowym lub w najbliższej zatoce postojowej. Dalszy przewóz</w:t>
      </w:r>
      <w:r w:rsidR="002C2CDC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ładunku objętego może być kontynuowany po:</w:t>
      </w:r>
    </w:p>
    <w:p w14:paraId="4FADCEBC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a) przywróceniu sprawności lokalizatora albo</w:t>
      </w:r>
    </w:p>
    <w:p w14:paraId="59E0DBC3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b) po przeładunku towaru na środek transportu wyposażony w sprawny lokalizator albo</w:t>
      </w:r>
    </w:p>
    <w:p w14:paraId="225B9D09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c) wyposażeniu środka transportu w sprawny lokalizator.</w:t>
      </w:r>
    </w:p>
    <w:p w14:paraId="47E84F45" w14:textId="31270622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10. W przypadku zmiany pojazdu lub zmiany lokalizatora Wykonawca zobowiązuje się do przekazania </w:t>
      </w:r>
      <w:r w:rsidR="002C2CDC" w:rsidRPr="00A1531C">
        <w:rPr>
          <w:rFonts w:ascii="Arial" w:hAnsi="Arial" w:cs="Arial"/>
          <w:sz w:val="20"/>
          <w:szCs w:val="20"/>
        </w:rPr>
        <w:t>Zamawiającemu</w:t>
      </w:r>
      <w:r w:rsidRPr="00A1531C">
        <w:rPr>
          <w:rFonts w:ascii="Arial" w:hAnsi="Arial" w:cs="Arial"/>
          <w:sz w:val="20"/>
          <w:szCs w:val="20"/>
        </w:rPr>
        <w:t xml:space="preserve"> nowego numeru</w:t>
      </w:r>
      <w:r w:rsidR="002C2CDC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telefonu oraz numeru lokalizatora.</w:t>
      </w:r>
    </w:p>
    <w:p w14:paraId="798D4172" w14:textId="4E343FC1" w:rsidR="00C723CB" w:rsidRPr="00A1531C" w:rsidRDefault="006C7D9F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11. Wykonawca każdorazowo zobowiązany jest do niezwłocznego poinformowania Zamawiającego o prowadzonej</w:t>
      </w:r>
      <w:r w:rsidR="002C2CDC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kontroli przewozu. W przypadku niemożności poinformowania o kontroli w trakcie jej prowadzenia, należy poinformować</w:t>
      </w:r>
      <w:r w:rsidR="002C2CDC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Zamawiającego niezwłocznie po jej zakończeniu wraz z przedstawieniem wniosków z kontroli, w szczególności w przypadku,</w:t>
      </w:r>
      <w:r w:rsidR="002C2CDC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gdy podczas kontroli okaże się, iż w zakresie przewożonego towaru niezbędne jest dokonanie zgłoszenia, o którym mowa</w:t>
      </w:r>
      <w:r w:rsidR="002C2CDC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w Ustawie.</w:t>
      </w:r>
    </w:p>
    <w:p w14:paraId="2019CCA3" w14:textId="08FB8FB7" w:rsidR="00C723CB" w:rsidRPr="00A1531C" w:rsidRDefault="006C7D9F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12. W przypadku niedopełnienia przez Wykonawcę lub osoby z pomocą których Wykonawca realizuje usługę lub którym</w:t>
      </w:r>
      <w:r w:rsidR="00490D17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powierzył wykonanie usługi, w szczególności bezpośrednio przez kierowców, obowiązków wynikających z niniejszego</w:t>
      </w:r>
      <w:r w:rsidR="00490D1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rozdziału lub obowiązków wynikających z Ustawy, Wykonawca ponosi odpowiedzialność względem Zamawiającego z tytułu</w:t>
      </w:r>
      <w:r w:rsidR="00490D17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szkody, w szczególności obejmującej koszty kaucji, wszelkich opłat za usunięcie, strzeżenie i przechowywania pojazdu lub</w:t>
      </w:r>
    </w:p>
    <w:p w14:paraId="2C2FFA7C" w14:textId="77777777" w:rsidR="006C7D9F" w:rsidRPr="00CE5EB3" w:rsidRDefault="006C7D9F" w:rsidP="00A54468">
      <w:pPr>
        <w:spacing w:after="0" w:line="276" w:lineRule="auto"/>
        <w:jc w:val="both"/>
      </w:pPr>
      <w:r w:rsidRPr="00A1531C">
        <w:rPr>
          <w:rFonts w:ascii="Arial" w:hAnsi="Arial" w:cs="Arial"/>
          <w:sz w:val="20"/>
          <w:szCs w:val="20"/>
        </w:rPr>
        <w:t>towaru, kar pieniężnych nałożonych na Zamawiającego i przez niego poniesionych</w:t>
      </w:r>
      <w:r w:rsidRPr="00434404">
        <w:rPr>
          <w:rFonts w:ascii="Arial" w:hAnsi="Arial" w:cs="Arial"/>
          <w:sz w:val="20"/>
          <w:szCs w:val="20"/>
        </w:rPr>
        <w:t>.</w:t>
      </w:r>
    </w:p>
    <w:p w14:paraId="2236BAC1" w14:textId="39926706" w:rsidR="006C7D9F" w:rsidRPr="00A1531C" w:rsidRDefault="006C7D9F" w:rsidP="00A1531C">
      <w:pPr>
        <w:spacing w:after="0" w:line="276" w:lineRule="auto"/>
      </w:pPr>
      <w:r w:rsidRPr="00434404">
        <w:rPr>
          <w:rFonts w:ascii="Arial" w:hAnsi="Arial" w:cs="Arial"/>
          <w:sz w:val="20"/>
          <w:szCs w:val="20"/>
        </w:rPr>
        <w:lastRenderedPageBreak/>
        <w:t xml:space="preserve">13. Dodatkowo w przypadku, </w:t>
      </w:r>
      <w:r w:rsidRPr="00A1531C">
        <w:rPr>
          <w:rFonts w:ascii="Arial" w:hAnsi="Arial" w:cs="Arial"/>
          <w:sz w:val="20"/>
          <w:szCs w:val="20"/>
        </w:rPr>
        <w:t>gdy z winy Wykonawcy dojdzie do zatrzymania towaru podczas kontroli, które w</w:t>
      </w:r>
      <w:r w:rsidR="00490D17"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 xml:space="preserve">konsekwencji doprowadzi do zepsucia przewożonego towaru, innego pogorszenia lub jego przepadku, </w:t>
      </w:r>
      <w:r w:rsidR="000C1790" w:rsidRPr="00A1531C">
        <w:rPr>
          <w:rFonts w:ascii="Arial" w:hAnsi="Arial" w:cs="Arial"/>
          <w:sz w:val="20"/>
          <w:szCs w:val="20"/>
        </w:rPr>
        <w:t>Zamawiający</w:t>
      </w:r>
      <w:r w:rsidR="00C723CB" w:rsidRPr="00A1531C">
        <w:rPr>
          <w:rFonts w:ascii="Arial" w:hAnsi="Arial" w:cs="Arial"/>
          <w:sz w:val="20"/>
          <w:szCs w:val="20"/>
        </w:rPr>
        <w:t xml:space="preserve"> jest</w:t>
      </w:r>
      <w:r w:rsidR="00490D1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uprawniony do dochodzenia odszkodowania od Wykonawcy na zasadach ogólnych.</w:t>
      </w:r>
      <w:r w:rsidR="00490D17" w:rsidRPr="00A1531C">
        <w:rPr>
          <w:rFonts w:ascii="Arial" w:hAnsi="Arial" w:cs="Arial"/>
          <w:sz w:val="20"/>
          <w:szCs w:val="20"/>
        </w:rPr>
        <w:t xml:space="preserve"> </w:t>
      </w:r>
    </w:p>
    <w:p w14:paraId="7EAE63DB" w14:textId="77777777" w:rsidR="00C12004" w:rsidRPr="00A1531C" w:rsidRDefault="00C12004" w:rsidP="001B4D73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14F2B1D" w14:textId="46F284E9" w:rsidR="00C723CB" w:rsidRPr="00A1531C" w:rsidRDefault="00C723CB" w:rsidP="00A1531C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V. POSTANOWIENIA DODATKOWE DOTYCZĄCE PRZEWOZU PRZESYŁEK Z USŁUGĄ ADR.</w:t>
      </w:r>
    </w:p>
    <w:p w14:paraId="0547D6C7" w14:textId="03A4419A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1. Zamawiający przewiduje możliwość zlecenia przewozu przesyłek z usługą ADR na warunkach określonych w Regulaminie</w:t>
      </w:r>
      <w:r w:rsidR="008F3F01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świadczenia usługi Krajowa Przesyłka Paletowa,</w:t>
      </w:r>
      <w:r w:rsidR="00C16689" w:rsidRPr="00A1531C">
        <w:rPr>
          <w:rFonts w:ascii="Arial" w:hAnsi="Arial" w:cs="Arial"/>
          <w:sz w:val="20"/>
          <w:szCs w:val="20"/>
        </w:rPr>
        <w:t xml:space="preserve"> opublikowanym na stronie internetowej </w:t>
      </w:r>
      <w:hyperlink r:id="rId8" w:history="1">
        <w:r w:rsidR="00C16689" w:rsidRPr="00A1531C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https://www.poczta-polska.pl/dla-biznesu/oferta/uslugi-logistyczne/krajowa-przesylka-paletowa/</w:t>
        </w:r>
      </w:hyperlink>
      <w:r w:rsidR="00C16689" w:rsidRPr="00A1531C">
        <w:rPr>
          <w:rFonts w:ascii="Arial" w:hAnsi="Arial" w:cs="Arial"/>
          <w:sz w:val="20"/>
          <w:szCs w:val="20"/>
        </w:rPr>
        <w:t xml:space="preserve"> </w:t>
      </w:r>
    </w:p>
    <w:p w14:paraId="300746C4" w14:textId="6C981DD9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2. W odniesieniu do przesyłek z usługą ADR </w:t>
      </w:r>
      <w:r w:rsidR="00ED49EF" w:rsidRPr="00A1531C">
        <w:rPr>
          <w:rFonts w:ascii="Arial" w:hAnsi="Arial" w:cs="Arial"/>
          <w:sz w:val="20"/>
          <w:szCs w:val="20"/>
        </w:rPr>
        <w:t>Wykonawca</w:t>
      </w:r>
      <w:r w:rsidRPr="00A1531C">
        <w:rPr>
          <w:rFonts w:ascii="Arial" w:hAnsi="Arial" w:cs="Arial"/>
          <w:sz w:val="20"/>
          <w:szCs w:val="20"/>
        </w:rPr>
        <w:t xml:space="preserve"> zobowiązuje się do:</w:t>
      </w:r>
    </w:p>
    <w:p w14:paraId="0C8CBF2E" w14:textId="42AC7575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1) zapewnienia zgodnoś</w:t>
      </w:r>
      <w:r w:rsidR="00866FCA" w:rsidRPr="00A1531C">
        <w:rPr>
          <w:rFonts w:ascii="Arial" w:hAnsi="Arial" w:cs="Arial"/>
          <w:sz w:val="20"/>
          <w:szCs w:val="20"/>
        </w:rPr>
        <w:t>ci</w:t>
      </w:r>
      <w:r w:rsidRPr="00A1531C">
        <w:rPr>
          <w:rFonts w:ascii="Arial" w:hAnsi="Arial" w:cs="Arial"/>
          <w:sz w:val="20"/>
          <w:szCs w:val="20"/>
        </w:rPr>
        <w:t xml:space="preserve"> realizacji wykonywanych przewozów z warunkami i wymaganiami określonymi w</w:t>
      </w:r>
      <w:r w:rsidR="00947C5D" w:rsidRPr="00A1531C">
        <w:rPr>
          <w:rFonts w:ascii="Arial" w:hAnsi="Arial" w:cs="Arial"/>
          <w:sz w:val="20"/>
          <w:szCs w:val="20"/>
        </w:rPr>
        <w:t xml:space="preserve"> </w:t>
      </w:r>
      <w:r w:rsidR="00947C5D" w:rsidRPr="00A1531C">
        <w:rPr>
          <w:rFonts w:ascii="Arial" w:hAnsi="Arial" w:cs="Arial"/>
          <w:bCs/>
          <w:sz w:val="20"/>
          <w:szCs w:val="20"/>
        </w:rPr>
        <w:t>Umowie europejskiej dotyczącej międzynarodowego przewozu drogowego towarów niebezpiecznych (ADR) sporządzonej w Genewie dnia 30 września 1957 r., wraz ze zmianami obowiązującymi od dnia ich wejścia w życie w stosunku do Rzeczypospolitej Polskiej, ogłoszonymi we właściwy sposób</w:t>
      </w:r>
      <w:r w:rsidR="00866FCA" w:rsidRPr="00A1531C">
        <w:rPr>
          <w:rFonts w:ascii="Arial" w:hAnsi="Arial" w:cs="Arial"/>
          <w:sz w:val="20"/>
          <w:szCs w:val="20"/>
        </w:rPr>
        <w:t xml:space="preserve">, </w:t>
      </w:r>
      <w:r w:rsidR="00F440D6" w:rsidRPr="00A1531C">
        <w:rPr>
          <w:rFonts w:ascii="Arial" w:hAnsi="Arial" w:cs="Arial"/>
          <w:sz w:val="20"/>
          <w:szCs w:val="20"/>
        </w:rPr>
        <w:t>ustawie z dnia 19 sierpnia 2011 r. o przewozie towarów niebezpiecznych (</w:t>
      </w:r>
      <w:proofErr w:type="spellStart"/>
      <w:r w:rsidR="00F440D6" w:rsidRPr="00A1531C">
        <w:rPr>
          <w:rFonts w:ascii="Arial" w:hAnsi="Arial" w:cs="Arial"/>
          <w:sz w:val="20"/>
          <w:szCs w:val="20"/>
        </w:rPr>
        <w:t>t.j</w:t>
      </w:r>
      <w:proofErr w:type="spellEnd"/>
      <w:r w:rsidR="00F440D6" w:rsidRPr="00A1531C">
        <w:rPr>
          <w:rFonts w:ascii="Arial" w:hAnsi="Arial" w:cs="Arial"/>
          <w:sz w:val="20"/>
          <w:szCs w:val="20"/>
        </w:rPr>
        <w:t>. Dz. U. z 2024 r. poz. 643)</w:t>
      </w:r>
      <w:r w:rsidR="00AB1D92" w:rsidRPr="00A1531C">
        <w:rPr>
          <w:rFonts w:ascii="Arial" w:hAnsi="Arial" w:cs="Arial"/>
          <w:sz w:val="20"/>
          <w:szCs w:val="20"/>
        </w:rPr>
        <w:t xml:space="preserve">, </w:t>
      </w:r>
      <w:r w:rsidRPr="00A1531C">
        <w:rPr>
          <w:rFonts w:ascii="Arial" w:hAnsi="Arial" w:cs="Arial"/>
          <w:sz w:val="20"/>
          <w:szCs w:val="20"/>
        </w:rPr>
        <w:t>akt</w:t>
      </w:r>
      <w:r w:rsidR="00AB1D92" w:rsidRPr="00A1531C">
        <w:rPr>
          <w:rFonts w:ascii="Arial" w:hAnsi="Arial" w:cs="Arial"/>
          <w:sz w:val="20"/>
          <w:szCs w:val="20"/>
        </w:rPr>
        <w:t>ach</w:t>
      </w:r>
      <w:r w:rsidRPr="00A1531C">
        <w:rPr>
          <w:rFonts w:ascii="Arial" w:hAnsi="Arial" w:cs="Arial"/>
          <w:sz w:val="20"/>
          <w:szCs w:val="20"/>
        </w:rPr>
        <w:t xml:space="preserve"> wykonawczych oraz innych przepis</w:t>
      </w:r>
      <w:r w:rsidR="00AB1D92" w:rsidRPr="00A1531C">
        <w:rPr>
          <w:rFonts w:ascii="Arial" w:hAnsi="Arial" w:cs="Arial"/>
          <w:sz w:val="20"/>
          <w:szCs w:val="20"/>
        </w:rPr>
        <w:t>ach</w:t>
      </w:r>
      <w:r w:rsidRPr="00A1531C">
        <w:rPr>
          <w:rFonts w:ascii="Arial" w:hAnsi="Arial" w:cs="Arial"/>
          <w:sz w:val="20"/>
          <w:szCs w:val="20"/>
        </w:rPr>
        <w:t xml:space="preserve"> prawnych,</w:t>
      </w:r>
    </w:p>
    <w:p w14:paraId="4918FA04" w14:textId="77777777" w:rsidR="001E101C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2) w przypadku kiedy ilość wynikająca z przeliczenia kategorii transportowych dla przesyłki lub trasy przekracza 1000 pkt</w:t>
      </w:r>
      <w:r w:rsidR="00E562E1" w:rsidRPr="00A1531C">
        <w:rPr>
          <w:rFonts w:ascii="Arial" w:hAnsi="Arial" w:cs="Arial"/>
          <w:sz w:val="20"/>
          <w:szCs w:val="20"/>
        </w:rPr>
        <w:t xml:space="preserve"> </w:t>
      </w:r>
      <w:r w:rsidR="006C7D9F" w:rsidRPr="00A1531C">
        <w:rPr>
          <w:rFonts w:ascii="Arial" w:hAnsi="Arial" w:cs="Arial"/>
          <w:sz w:val="20"/>
          <w:szCs w:val="20"/>
        </w:rPr>
        <w:t>zgodnie z 1.1.3.6 ADR - posiadania przez kierowcę Wykonawcy ważnego zaświadczenie ADR, odpowiedniego</w:t>
      </w:r>
      <w:r w:rsidR="00E562E1" w:rsidRPr="00A1531C">
        <w:rPr>
          <w:rFonts w:ascii="Arial" w:hAnsi="Arial" w:cs="Arial"/>
          <w:sz w:val="20"/>
          <w:szCs w:val="20"/>
        </w:rPr>
        <w:t xml:space="preserve"> </w:t>
      </w:r>
      <w:r w:rsidR="006C7D9F" w:rsidRPr="00A1531C">
        <w:rPr>
          <w:rFonts w:ascii="Arial" w:hAnsi="Arial" w:cs="Arial"/>
          <w:sz w:val="20"/>
          <w:szCs w:val="20"/>
        </w:rPr>
        <w:t>wyposażenia i oznakowania pojazdu zgodnie z wymaganiami ADR, zaopatrzenia kierowcy Wykonawcy w Instrukcje</w:t>
      </w:r>
      <w:r w:rsidR="003047E2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 xml:space="preserve">pisemne zgodne z ADR; </w:t>
      </w:r>
    </w:p>
    <w:p w14:paraId="41A44D7A" w14:textId="77777777" w:rsidR="001E101C" w:rsidRPr="00A1531C" w:rsidRDefault="001E101C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- </w:t>
      </w:r>
      <w:r w:rsidR="00C723CB" w:rsidRPr="00A1531C">
        <w:rPr>
          <w:rFonts w:ascii="Arial" w:hAnsi="Arial" w:cs="Arial"/>
          <w:sz w:val="20"/>
          <w:szCs w:val="20"/>
        </w:rPr>
        <w:t>posiadania doradcy ds. bezpieczeństwa transportu drogowego towarów niebezpiecznych</w:t>
      </w:r>
      <w:r w:rsidRPr="00A1531C">
        <w:rPr>
          <w:rFonts w:ascii="Arial" w:hAnsi="Arial" w:cs="Arial"/>
          <w:sz w:val="20"/>
          <w:szCs w:val="20"/>
        </w:rPr>
        <w:t xml:space="preserve"> </w:t>
      </w:r>
      <w:r w:rsidR="00C723CB" w:rsidRPr="00A1531C">
        <w:rPr>
          <w:rFonts w:ascii="Arial" w:hAnsi="Arial" w:cs="Arial"/>
          <w:sz w:val="20"/>
          <w:szCs w:val="20"/>
        </w:rPr>
        <w:t>(DGSA),</w:t>
      </w:r>
    </w:p>
    <w:p w14:paraId="459A321C" w14:textId="77777777" w:rsidR="009213C7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 przypadku przewozu jednostką transportową o D.M.C powyżej 12 ton przesyłek z ADR na zwolnieniu LQ o masie</w:t>
      </w:r>
      <w:r w:rsidR="001E101C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 xml:space="preserve">towarów powyżej 8 ton brutto </w:t>
      </w:r>
    </w:p>
    <w:p w14:paraId="7CCB833B" w14:textId="7B3F472B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- oznakowania pojazdu z przodu i z tyłu znakiem LQ (wymiary min. 250 mm x 250 mm.</w:t>
      </w:r>
    </w:p>
    <w:p w14:paraId="267656E3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3. W ramach usługi ADR Zamawiający nie obsługuje towarów:</w:t>
      </w:r>
    </w:p>
    <w:p w14:paraId="24EFFE09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1) których przewóz jest zabroniony zgodnie z przepisami ADR,</w:t>
      </w:r>
    </w:p>
    <w:p w14:paraId="3853404A" w14:textId="192E1531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2) dużego ryzyka, które wymagają wdrożenia w przedsiębiorstwie planu ochrony antyterrorystycznej, o którym mowa w</w:t>
      </w:r>
      <w:r w:rsidR="00471F6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 xml:space="preserve">dziale 1.10 Umowy ADR, </w:t>
      </w:r>
    </w:p>
    <w:p w14:paraId="6CD62734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3) wymagających podczas przewozu temperatury kontrolowanej,</w:t>
      </w:r>
    </w:p>
    <w:p w14:paraId="6EAAEB4D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4) stwarzających najwyższe zagrożenie czyli towary z I grupy pakowania w poszczególnych klasach,</w:t>
      </w:r>
    </w:p>
    <w:p w14:paraId="2E11DB17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5) nadawanych do przewozu: luzem, w cysternach, MEGC, UN MEGC i w wiązkach butli,</w:t>
      </w:r>
    </w:p>
    <w:p w14:paraId="7E0ECD67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6) niemogących znajdować się w pobliżu żywności, pasz, materiałów powszechnego użytku (np. zabawek),</w:t>
      </w:r>
    </w:p>
    <w:p w14:paraId="18EAF6A2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7) ogni sztucznych i fajerwerków wymienionych w klasie 1,</w:t>
      </w:r>
    </w:p>
    <w:p w14:paraId="09047567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8) materiałów ciekłych zapakowanych w Dużych Pojemnikach do Przewozu Luzem (DPPL).</w:t>
      </w:r>
    </w:p>
    <w:p w14:paraId="0B18AE03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4. W ramach usługi ADR Zamawiający nie obsługuje następujących klas towarów:</w:t>
      </w:r>
    </w:p>
    <w:p w14:paraId="5CB0A272" w14:textId="6B79B5B6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1) materiałów i przedmiotów wybuchowych z klasy 1 za wyjątkiem: UN 0173 urządzenia rozłączające wybuchowe, UN</w:t>
      </w:r>
      <w:r w:rsidR="00471F6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0174 nity wybuchowe, UN 0432 przedmioty pirotechniczne, UN 0323 naboje do uruchamiania mechanizmów, UN 0503</w:t>
      </w:r>
      <w:r w:rsidR="00471F6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urządzenia bezpieczeństwa pirotechniczne,</w:t>
      </w:r>
    </w:p>
    <w:p w14:paraId="7F54D277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2) gazów trujących klasy 2,</w:t>
      </w:r>
    </w:p>
    <w:p w14:paraId="741B2460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3) materiałów wybuchowych odczulonych klasy 3 (np. nitrogliceryna) i klasy 4.1 (np. nitroceluloza),</w:t>
      </w:r>
    </w:p>
    <w:p w14:paraId="504F6E89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4) materiałów piroforycznych klasy 4.2,</w:t>
      </w:r>
    </w:p>
    <w:p w14:paraId="12505AC2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5) materiałów I grupy pakowania z klasy 4.3,</w:t>
      </w:r>
    </w:p>
    <w:p w14:paraId="2FB687EA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6) materiałów z klasy 4.1 i 5.2 wymagające podczas przewozu temperatury kontrolowanej,</w:t>
      </w:r>
    </w:p>
    <w:p w14:paraId="0888E1C5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7) materiałów silnie trujących klasy 6.1; (cała klasa),</w:t>
      </w:r>
    </w:p>
    <w:p w14:paraId="0649FA2B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8) materiałów zakaźnych klasy 6.2; (cała klasa),</w:t>
      </w:r>
    </w:p>
    <w:p w14:paraId="5F0EEE8E" w14:textId="77777777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9) materiałów promieniotwórczych klasy 7 (cała klasa),</w:t>
      </w:r>
    </w:p>
    <w:p w14:paraId="424DDCF8" w14:textId="2F32453A" w:rsidR="00C723CB" w:rsidRPr="00A1531C" w:rsidRDefault="00C723CB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10) materiałów zagrażających zdrowiu klasy 9 (np. azbest, dwu i trój fenyle </w:t>
      </w:r>
      <w:proofErr w:type="spellStart"/>
      <w:r w:rsidRPr="00A1531C">
        <w:rPr>
          <w:rFonts w:ascii="Arial" w:hAnsi="Arial" w:cs="Arial"/>
          <w:sz w:val="20"/>
          <w:szCs w:val="20"/>
        </w:rPr>
        <w:t>polichlorowcowane</w:t>
      </w:r>
      <w:proofErr w:type="spellEnd"/>
      <w:r w:rsidRPr="00A1531C">
        <w:rPr>
          <w:rFonts w:ascii="Arial" w:hAnsi="Arial" w:cs="Arial"/>
          <w:sz w:val="20"/>
          <w:szCs w:val="20"/>
        </w:rPr>
        <w:t>) UN2212, UN 2315, UN</w:t>
      </w:r>
      <w:r w:rsidR="00471F67" w:rsidRPr="00A1531C">
        <w:rPr>
          <w:rFonts w:ascii="Arial" w:hAnsi="Arial" w:cs="Arial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2590, UN 3151 UN,3152, UN 3432.</w:t>
      </w:r>
    </w:p>
    <w:p w14:paraId="56FD097C" w14:textId="77777777" w:rsidR="006063BD" w:rsidRDefault="006063BD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0B24A1D" w14:textId="77777777" w:rsidR="00A54468" w:rsidRDefault="00A54468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414C22" w14:textId="77777777" w:rsidR="00A54468" w:rsidRDefault="00A54468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C24E81F" w14:textId="77777777" w:rsidR="00A54468" w:rsidRDefault="00A54468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88B0D80" w14:textId="77777777" w:rsidR="00A54468" w:rsidRPr="00A1531C" w:rsidRDefault="00A54468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A99CB85" w14:textId="0A6DA34F" w:rsidR="001A042A" w:rsidRPr="00A1531C" w:rsidRDefault="0078004C" w:rsidP="00C34B58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1531C">
        <w:rPr>
          <w:rFonts w:ascii="Arial" w:hAnsi="Arial" w:cs="Arial"/>
          <w:b/>
          <w:bCs/>
          <w:sz w:val="20"/>
          <w:szCs w:val="20"/>
        </w:rPr>
        <w:t>V</w:t>
      </w:r>
      <w:r w:rsidR="00C12004" w:rsidRPr="00A1531C">
        <w:rPr>
          <w:rFonts w:ascii="Arial" w:hAnsi="Arial" w:cs="Arial"/>
          <w:b/>
          <w:bCs/>
          <w:sz w:val="20"/>
          <w:szCs w:val="20"/>
        </w:rPr>
        <w:t>I</w:t>
      </w:r>
      <w:r w:rsidRPr="00A1531C">
        <w:rPr>
          <w:rFonts w:ascii="Arial" w:hAnsi="Arial" w:cs="Arial"/>
          <w:b/>
          <w:bCs/>
          <w:sz w:val="20"/>
          <w:szCs w:val="20"/>
        </w:rPr>
        <w:t xml:space="preserve">. </w:t>
      </w:r>
      <w:r w:rsidR="001A042A" w:rsidRPr="00A1531C">
        <w:rPr>
          <w:rFonts w:ascii="Arial" w:hAnsi="Arial" w:cs="Arial"/>
          <w:b/>
          <w:bCs/>
          <w:sz w:val="20"/>
          <w:szCs w:val="20"/>
        </w:rPr>
        <w:t>Bezpieczeństwo informacji i przetwarzanie danych osobowych</w:t>
      </w:r>
    </w:p>
    <w:p w14:paraId="09217806" w14:textId="4241C1B1" w:rsidR="001A042A" w:rsidRPr="00A1531C" w:rsidRDefault="001A042A" w:rsidP="00C34B5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FB64768" w14:textId="6B8C21DB" w:rsidR="00D56E9C" w:rsidRPr="00A1531C" w:rsidRDefault="00D56E9C" w:rsidP="00712444">
      <w:pPr>
        <w:pStyle w:val="Nagwek2"/>
        <w:spacing w:before="0" w:after="0" w:line="276" w:lineRule="auto"/>
        <w:ind w:left="152"/>
        <w:jc w:val="center"/>
        <w:rPr>
          <w:rFonts w:ascii="Arial" w:hAnsi="Arial" w:cs="Arial"/>
          <w:color w:val="auto"/>
          <w:sz w:val="20"/>
          <w:szCs w:val="20"/>
        </w:rPr>
      </w:pPr>
      <w:r w:rsidRPr="00A1531C">
        <w:rPr>
          <w:rFonts w:ascii="Arial" w:hAnsi="Arial" w:cs="Arial"/>
          <w:color w:val="auto"/>
          <w:sz w:val="20"/>
          <w:szCs w:val="20"/>
        </w:rPr>
        <w:t>Część</w:t>
      </w:r>
      <w:r w:rsidRPr="00A1531C">
        <w:rPr>
          <w:rFonts w:ascii="Arial" w:hAnsi="Arial" w:cs="Arial"/>
          <w:color w:val="auto"/>
          <w:spacing w:val="-8"/>
          <w:sz w:val="20"/>
          <w:szCs w:val="20"/>
        </w:rPr>
        <w:t xml:space="preserve"> </w:t>
      </w:r>
      <w:r w:rsidR="003F630E" w:rsidRPr="00A1531C">
        <w:rPr>
          <w:rFonts w:ascii="Arial" w:hAnsi="Arial" w:cs="Arial"/>
          <w:color w:val="auto"/>
          <w:spacing w:val="-8"/>
          <w:sz w:val="20"/>
          <w:szCs w:val="20"/>
        </w:rPr>
        <w:t>1</w:t>
      </w:r>
      <w:r w:rsidRPr="00A1531C">
        <w:rPr>
          <w:rFonts w:ascii="Arial" w:hAnsi="Arial" w:cs="Arial"/>
          <w:color w:val="auto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-</w:t>
      </w:r>
      <w:r w:rsidRPr="00A1531C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Zasady</w:t>
      </w:r>
      <w:r w:rsidRPr="00A1531C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ochrony</w:t>
      </w:r>
      <w:r w:rsidRPr="00A1531C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informacji</w:t>
      </w:r>
      <w:r w:rsidRPr="00A1531C">
        <w:rPr>
          <w:rFonts w:ascii="Arial" w:hAnsi="Arial" w:cs="Arial"/>
          <w:color w:val="auto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Poczty</w:t>
      </w:r>
      <w:r w:rsidRPr="00A1531C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Polskiej</w:t>
      </w:r>
      <w:r w:rsidRPr="00A1531C">
        <w:rPr>
          <w:rFonts w:ascii="Arial" w:hAnsi="Arial" w:cs="Arial"/>
          <w:color w:val="auto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pacing w:val="-4"/>
          <w:sz w:val="20"/>
          <w:szCs w:val="20"/>
        </w:rPr>
        <w:t>S.A.</w:t>
      </w:r>
    </w:p>
    <w:p w14:paraId="7EDE3273" w14:textId="77777777" w:rsidR="00D56E9C" w:rsidRPr="00A1531C" w:rsidRDefault="00D56E9C" w:rsidP="00D56E9C">
      <w:pPr>
        <w:pStyle w:val="Tekstpodstawowy"/>
        <w:spacing w:line="276" w:lineRule="auto"/>
        <w:jc w:val="left"/>
        <w:rPr>
          <w:b/>
        </w:rPr>
      </w:pPr>
    </w:p>
    <w:p w14:paraId="2D426588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51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Udostępniane Wykonawcy informacje techniczne, technologiczne, organizacyjne przedsiębiorstwa lub inne</w:t>
      </w:r>
      <w:r w:rsidRPr="00A1531C">
        <w:rPr>
          <w:rFonts w:ascii="Arial" w:hAnsi="Arial" w:cs="Arial"/>
          <w:spacing w:val="30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informacje</w:t>
      </w:r>
      <w:r w:rsidRPr="00A1531C">
        <w:rPr>
          <w:rFonts w:ascii="Arial" w:hAnsi="Arial" w:cs="Arial"/>
          <w:spacing w:val="2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posiadające</w:t>
      </w:r>
      <w:r w:rsidRPr="00A1531C">
        <w:rPr>
          <w:rFonts w:ascii="Arial" w:hAnsi="Arial" w:cs="Arial"/>
          <w:spacing w:val="2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wartość</w:t>
      </w:r>
      <w:r w:rsidRPr="00A1531C">
        <w:rPr>
          <w:rFonts w:ascii="Arial" w:hAnsi="Arial" w:cs="Arial"/>
          <w:spacing w:val="2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gospodarczą,</w:t>
      </w:r>
      <w:r w:rsidRPr="00A1531C">
        <w:rPr>
          <w:rFonts w:ascii="Arial" w:hAnsi="Arial" w:cs="Arial"/>
          <w:spacing w:val="2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które</w:t>
      </w:r>
      <w:r w:rsidRPr="00A1531C">
        <w:rPr>
          <w:rFonts w:ascii="Arial" w:hAnsi="Arial" w:cs="Arial"/>
          <w:spacing w:val="2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jako</w:t>
      </w:r>
      <w:r w:rsidRPr="00A1531C">
        <w:rPr>
          <w:rFonts w:ascii="Arial" w:hAnsi="Arial" w:cs="Arial"/>
          <w:spacing w:val="2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całość</w:t>
      </w:r>
      <w:r w:rsidRPr="00A1531C">
        <w:rPr>
          <w:rFonts w:ascii="Arial" w:hAnsi="Arial" w:cs="Arial"/>
          <w:spacing w:val="3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lub</w:t>
      </w:r>
      <w:r w:rsidRPr="00A1531C">
        <w:rPr>
          <w:rFonts w:ascii="Arial" w:hAnsi="Arial" w:cs="Arial"/>
          <w:spacing w:val="2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</w:t>
      </w:r>
      <w:r w:rsidRPr="00A1531C">
        <w:rPr>
          <w:rFonts w:ascii="Arial" w:hAnsi="Arial" w:cs="Arial"/>
          <w:spacing w:val="30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szczególnym</w:t>
      </w:r>
      <w:r w:rsidRPr="00A1531C">
        <w:rPr>
          <w:rFonts w:ascii="Arial" w:hAnsi="Arial" w:cs="Arial"/>
          <w:spacing w:val="2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zestawieniu i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zbiorze ich elementów nie są powszechnie znane osobom zwykle zajmującym się tym rodzajem informacji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albo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nie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są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łatwo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dostępne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dla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takich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osób,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</w:t>
      </w:r>
      <w:r w:rsidRPr="00A1531C">
        <w:rPr>
          <w:rFonts w:ascii="Arial" w:hAnsi="Arial" w:cs="Arial"/>
          <w:spacing w:val="-1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ile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Zamawiający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podjął,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przy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zachowaniu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należytej staranności, działania w celu utrzymania ich w poufności, stanowią tajemnicę przedsiębiorstwa Zamawiającego w rozumieniu przepisów ustawy z 16 kwietnia 1993 r. o zwalczaniu nieuczciwej konkurencji, niezależnie od tego, czy oznaczono je klauzulą „tajemnica przedsiębiorstwa”.</w:t>
      </w:r>
    </w:p>
    <w:p w14:paraId="6422B948" w14:textId="41401BB4" w:rsidR="00C81D93" w:rsidRPr="00A1531C" w:rsidRDefault="00C81D93" w:rsidP="002A31F0">
      <w:pPr>
        <w:pStyle w:val="Nr1"/>
        <w:numPr>
          <w:ilvl w:val="0"/>
          <w:numId w:val="4"/>
        </w:numPr>
        <w:jc w:val="left"/>
        <w:rPr>
          <w:rFonts w:cs="Arial"/>
          <w:sz w:val="20"/>
          <w:szCs w:val="20"/>
        </w:rPr>
      </w:pPr>
      <w:r w:rsidRPr="00A1531C">
        <w:rPr>
          <w:rFonts w:cs="Arial"/>
          <w:sz w:val="20"/>
          <w:szCs w:val="20"/>
        </w:rPr>
        <w:t>W przypadku otrzymania informacji objętych tajemnicą pocztową w rozumieniu art. 41 ustawy z dnia 23 listopada 2012 r. Prawo pocztowe, Wykonawca zobowiązuje się do jej ochrony. Obowiązek zachowania tajemnicy pocztowej jest nieograniczony w czasie.</w:t>
      </w:r>
    </w:p>
    <w:p w14:paraId="673DE0B4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64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Wykonawca zobowiązuje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się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do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zachowania w tajemnicy informacji, o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których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mowa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 pkt 1, przez cały okres świadczenia Usługi, a także przez rok po wygaśnięciu, wypowiedzeniu bądź rozwiązaniu umowy.</w:t>
      </w:r>
    </w:p>
    <w:p w14:paraId="4BE25279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59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Wykonawca potwierdza, iż jest świadom odpowiedzialności wynikającej z przepisów art. 18 i art. 23 ustawy</w:t>
      </w:r>
      <w:r w:rsidRPr="00A1531C">
        <w:rPr>
          <w:rFonts w:ascii="Arial" w:hAnsi="Arial" w:cs="Arial"/>
          <w:spacing w:val="-1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</w:t>
      </w:r>
      <w:r w:rsidRPr="00A1531C">
        <w:rPr>
          <w:rFonts w:ascii="Arial" w:hAnsi="Arial" w:cs="Arial"/>
          <w:spacing w:val="-1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16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kwietnia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1993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r.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zwalczaniu</w:t>
      </w:r>
      <w:r w:rsidRPr="00A1531C">
        <w:rPr>
          <w:rFonts w:ascii="Arial" w:hAnsi="Arial" w:cs="Arial"/>
          <w:spacing w:val="-1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nieuczciwej</w:t>
      </w:r>
      <w:r w:rsidRPr="00A1531C">
        <w:rPr>
          <w:rFonts w:ascii="Arial" w:hAnsi="Arial" w:cs="Arial"/>
          <w:spacing w:val="-1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konkurencji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i</w:t>
      </w:r>
      <w:r w:rsidRPr="00A1531C">
        <w:rPr>
          <w:rFonts w:ascii="Arial" w:hAnsi="Arial" w:cs="Arial"/>
          <w:spacing w:val="-1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zobowiązuje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się</w:t>
      </w:r>
      <w:r w:rsidRPr="00A1531C">
        <w:rPr>
          <w:rFonts w:ascii="Arial" w:hAnsi="Arial" w:cs="Arial"/>
          <w:spacing w:val="-1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pouczyć</w:t>
      </w:r>
      <w:r w:rsidRPr="00A1531C">
        <w:rPr>
          <w:rFonts w:ascii="Arial" w:hAnsi="Arial" w:cs="Arial"/>
          <w:spacing w:val="-1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osoby,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które w</w:t>
      </w:r>
      <w:r w:rsidRPr="00A1531C">
        <w:rPr>
          <w:rFonts w:ascii="Arial" w:hAnsi="Arial" w:cs="Arial"/>
          <w:spacing w:val="-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imieniu Wykonawcy lub na jego rzecz będą wykonywały umowę, o treści niniejszego załącznika oraz o odpowiedzialności, o której w nim mowa.</w:t>
      </w:r>
    </w:p>
    <w:p w14:paraId="4482DA2D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54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Wykonawca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nie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może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bez</w:t>
      </w:r>
      <w:r w:rsidRPr="00A1531C">
        <w:rPr>
          <w:rFonts w:ascii="Arial" w:hAnsi="Arial" w:cs="Arial"/>
          <w:spacing w:val="-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zgody</w:t>
      </w:r>
      <w:r w:rsidRPr="00A1531C">
        <w:rPr>
          <w:rFonts w:ascii="Arial" w:hAnsi="Arial" w:cs="Arial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Zamawiającego</w:t>
      </w:r>
      <w:r w:rsidRPr="00A1531C">
        <w:rPr>
          <w:rFonts w:ascii="Arial" w:hAnsi="Arial" w:cs="Arial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udostępnić</w:t>
      </w:r>
      <w:r w:rsidRPr="00A1531C">
        <w:rPr>
          <w:rFonts w:ascii="Arial" w:hAnsi="Arial" w:cs="Arial"/>
          <w:spacing w:val="-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otrzymanych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od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Zamawiającego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 xml:space="preserve">informacji podmiotom trzecim z wyłączeniem sytuacji przewidzianych w przepisach prawa powszechnie </w:t>
      </w:r>
      <w:r w:rsidRPr="00A1531C">
        <w:rPr>
          <w:rFonts w:ascii="Arial" w:hAnsi="Arial" w:cs="Arial"/>
          <w:spacing w:val="-2"/>
          <w:sz w:val="20"/>
          <w:szCs w:val="20"/>
        </w:rPr>
        <w:t>obowiązującego.</w:t>
      </w:r>
    </w:p>
    <w:p w14:paraId="6AF8D19A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53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Wykonawca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zobowiązuje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się,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na żądanie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Zamawiającego,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do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zwrotu lub</w:t>
      </w:r>
      <w:r w:rsidRPr="00A1531C">
        <w:rPr>
          <w:rFonts w:ascii="Arial" w:hAnsi="Arial" w:cs="Arial"/>
          <w:spacing w:val="-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zniszczenia w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sposób</w:t>
      </w:r>
      <w:r w:rsidRPr="00A1531C">
        <w:rPr>
          <w:rFonts w:ascii="Arial" w:hAnsi="Arial" w:cs="Arial"/>
          <w:spacing w:val="-1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ustalony przez Zamawiającego, wszelkich uzyskanych od Zamawiającego materiałów zawierających informacje otrzymane od Zamawiającego, jak również ich wszelkich kopii, nie później niż w ciągu 14 dni po otrzymaniu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żądania,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wyjątkiem</w:t>
      </w:r>
      <w:r w:rsidRPr="00A1531C">
        <w:rPr>
          <w:rFonts w:ascii="Arial" w:hAnsi="Arial" w:cs="Arial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materiałów</w:t>
      </w:r>
      <w:r w:rsidRPr="00A1531C">
        <w:rPr>
          <w:rFonts w:ascii="Arial" w:hAnsi="Arial" w:cs="Arial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dla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celów</w:t>
      </w:r>
      <w:r w:rsidRPr="00A1531C">
        <w:rPr>
          <w:rFonts w:ascii="Arial" w:hAnsi="Arial" w:cs="Arial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archiwizacji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wymaganej</w:t>
      </w:r>
      <w:r w:rsidRPr="00A1531C">
        <w:rPr>
          <w:rFonts w:ascii="Arial" w:hAnsi="Arial" w:cs="Arial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odpowiednimi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przepisami prawa. W</w:t>
      </w:r>
      <w:r w:rsidRPr="00A1531C">
        <w:rPr>
          <w:rFonts w:ascii="Arial" w:hAnsi="Arial" w:cs="Arial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przypadku zniszczenia materiałów zawierających informacje otrzymane od Zamawiającego, Wykonawca zobowiązuje się do złożenia pisemnego oświadczenia o zniszczeniu tych materiałów.</w:t>
      </w:r>
    </w:p>
    <w:p w14:paraId="668DF84E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56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 przypadku stwierdzenia incydentu w zakresie bezpieczeństwa informacji przekazanych przez Zamawiającego lub prawdopodobieństwa wystąpienia tego incydentu, Wykonawca niezwłocznie poinformuje o tym zdarzeniu Zamawiającego.</w:t>
      </w:r>
    </w:p>
    <w:p w14:paraId="6F7BAFCF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60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Zamawiający lub osoby przez niego upoważnione mają prawo do przeprowadzenia kontroli realizacji wymagań bezpieczeństwa określonych w niniejszym załączniku.</w:t>
      </w:r>
    </w:p>
    <w:p w14:paraId="7714927B" w14:textId="77777777" w:rsidR="00D56E9C" w:rsidRPr="00A1531C" w:rsidRDefault="00D56E9C" w:rsidP="00D56E9C">
      <w:pPr>
        <w:pStyle w:val="Akapitzlist"/>
        <w:widowControl w:val="0"/>
        <w:numPr>
          <w:ilvl w:val="0"/>
          <w:numId w:val="4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63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 przypadku naruszenia przez Wykonawcę lub osoby działające w jego imieniu lub na jego rzecz wymagań bezpieczeństwa określonych w niniejszym załączniku lub we właściwych przepisach, Wykonawca zobowiązany jest do naprawienia szkody.</w:t>
      </w:r>
    </w:p>
    <w:p w14:paraId="6B44634E" w14:textId="77777777" w:rsidR="00D56E9C" w:rsidRPr="00A1531C" w:rsidRDefault="00D56E9C" w:rsidP="00D56E9C">
      <w:pPr>
        <w:pStyle w:val="Tekstpodstawowy"/>
        <w:spacing w:line="276" w:lineRule="auto"/>
        <w:jc w:val="left"/>
      </w:pPr>
    </w:p>
    <w:p w14:paraId="39A29375" w14:textId="296C81ED" w:rsidR="00D56E9C" w:rsidRPr="00A1531C" w:rsidRDefault="00D56E9C" w:rsidP="00712444">
      <w:pPr>
        <w:pStyle w:val="Nagwek2"/>
        <w:spacing w:before="0" w:after="0" w:line="276" w:lineRule="auto"/>
        <w:ind w:left="152"/>
        <w:jc w:val="center"/>
        <w:rPr>
          <w:rFonts w:ascii="Arial" w:hAnsi="Arial" w:cs="Arial"/>
          <w:color w:val="auto"/>
          <w:sz w:val="20"/>
          <w:szCs w:val="20"/>
        </w:rPr>
      </w:pPr>
      <w:r w:rsidRPr="00A1531C">
        <w:rPr>
          <w:rFonts w:ascii="Arial" w:hAnsi="Arial" w:cs="Arial"/>
          <w:color w:val="auto"/>
          <w:sz w:val="20"/>
          <w:szCs w:val="20"/>
        </w:rPr>
        <w:t>Część</w:t>
      </w:r>
      <w:r w:rsidRPr="00A1531C">
        <w:rPr>
          <w:rFonts w:ascii="Arial" w:hAnsi="Arial" w:cs="Arial"/>
          <w:color w:val="auto"/>
          <w:spacing w:val="-8"/>
          <w:sz w:val="20"/>
          <w:szCs w:val="20"/>
        </w:rPr>
        <w:t xml:space="preserve"> </w:t>
      </w:r>
      <w:r w:rsidR="003F630E" w:rsidRPr="00A1531C">
        <w:rPr>
          <w:rFonts w:ascii="Arial" w:hAnsi="Arial" w:cs="Arial"/>
          <w:color w:val="auto"/>
          <w:sz w:val="20"/>
          <w:szCs w:val="20"/>
        </w:rPr>
        <w:t>2</w:t>
      </w:r>
      <w:r w:rsidRPr="00A1531C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-</w:t>
      </w:r>
      <w:r w:rsidRPr="00A1531C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Zasady</w:t>
      </w:r>
      <w:r w:rsidRPr="00A1531C">
        <w:rPr>
          <w:rFonts w:ascii="Arial" w:hAnsi="Arial" w:cs="Arial"/>
          <w:color w:val="auto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przetwarzania</w:t>
      </w:r>
      <w:r w:rsidRPr="00A1531C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z w:val="20"/>
          <w:szCs w:val="20"/>
        </w:rPr>
        <w:t>danych</w:t>
      </w:r>
      <w:r w:rsidRPr="00A1531C">
        <w:rPr>
          <w:rFonts w:ascii="Arial" w:hAnsi="Arial" w:cs="Arial"/>
          <w:color w:val="auto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color w:val="auto"/>
          <w:spacing w:val="-2"/>
          <w:sz w:val="20"/>
          <w:szCs w:val="20"/>
        </w:rPr>
        <w:t>osobowych</w:t>
      </w:r>
    </w:p>
    <w:p w14:paraId="2CFFCD8A" w14:textId="77777777" w:rsidR="00D56E9C" w:rsidRPr="00A1531C" w:rsidRDefault="00D56E9C" w:rsidP="00D56E9C">
      <w:pPr>
        <w:pStyle w:val="Tekstpodstawowy"/>
        <w:spacing w:line="276" w:lineRule="auto"/>
        <w:jc w:val="left"/>
        <w:rPr>
          <w:b/>
        </w:rPr>
      </w:pPr>
    </w:p>
    <w:p w14:paraId="6C7CFF65" w14:textId="77777777" w:rsidR="00D56E9C" w:rsidRPr="00A1531C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78"/>
          <w:tab w:val="left" w:pos="580"/>
        </w:tabs>
        <w:autoSpaceDE w:val="0"/>
        <w:autoSpaceDN w:val="0"/>
        <w:spacing w:after="0" w:line="276" w:lineRule="auto"/>
        <w:ind w:right="751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Zamawiający jako administrator danych powierza Wykonawcy na podstawie art. 28 Rozporządzenia Parlamentu Europejskiego i Rady (UE) 2016/679 z dnia 27 kwietnia 2016 r. w sprawie ochrony osób fizycznych w związku z przetwarzaniem danych osobowych i w sprawie swobodnego przepływu takich danych oraz uchylenia dyrektywy 95/46/WE (dalej jako „RODO”) przetwarzanie danych osobowych w zakresie imion, </w:t>
      </w:r>
      <w:r w:rsidRPr="00A1531C">
        <w:rPr>
          <w:rFonts w:ascii="Arial" w:hAnsi="Arial" w:cs="Arial"/>
          <w:sz w:val="20"/>
          <w:szCs w:val="20"/>
        </w:rPr>
        <w:lastRenderedPageBreak/>
        <w:t>nazwisk i nazw nadawców i odbiorców Przesyłek, numerów telefonów nadawców i odbiorców Przesyłek, numerów Przesyłek, dat wydania Przesyłek, adresów, pod którymi należy</w:t>
      </w:r>
      <w:r w:rsidRPr="00A1531C">
        <w:rPr>
          <w:rFonts w:ascii="Arial" w:hAnsi="Arial" w:cs="Arial"/>
          <w:spacing w:val="-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wydać</w:t>
      </w:r>
      <w:r w:rsidRPr="00A1531C">
        <w:rPr>
          <w:rFonts w:ascii="Arial" w:hAnsi="Arial" w:cs="Arial"/>
          <w:spacing w:val="-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Przesyłki,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numerów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PESEL,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numerów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dokumentów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tożsamości,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numerów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REGON,</w:t>
      </w:r>
      <w:r w:rsidRPr="00A1531C">
        <w:rPr>
          <w:rFonts w:ascii="Arial" w:hAnsi="Arial" w:cs="Arial"/>
          <w:spacing w:val="-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NIP</w:t>
      </w:r>
      <w:r w:rsidRPr="00A1531C">
        <w:rPr>
          <w:rFonts w:ascii="Arial" w:hAnsi="Arial" w:cs="Arial"/>
          <w:spacing w:val="-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a także adresów e-mail, numerów rachunków bankowych nadawców oraz obywatelstwa, na czas świadczenia Usługi.</w:t>
      </w:r>
    </w:p>
    <w:p w14:paraId="125EC4D9" w14:textId="77777777" w:rsidR="00D56E9C" w:rsidRPr="00A1531C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6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W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przypadkach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realizowania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usługi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doręczania</w:t>
      </w:r>
      <w:r w:rsidRPr="00A1531C">
        <w:rPr>
          <w:rFonts w:ascii="Arial" w:hAnsi="Arial" w:cs="Arial"/>
          <w:spacing w:val="-1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Przesyłek</w:t>
      </w:r>
      <w:r w:rsidRPr="00A1531C">
        <w:rPr>
          <w:rFonts w:ascii="Arial" w:hAnsi="Arial" w:cs="Arial"/>
          <w:spacing w:val="-1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pobraniem,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</w:t>
      </w:r>
      <w:r w:rsidRPr="00A1531C">
        <w:rPr>
          <w:rFonts w:ascii="Arial" w:hAnsi="Arial" w:cs="Arial"/>
          <w:spacing w:val="-1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związku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</w:t>
      </w:r>
      <w:r w:rsidRPr="00A1531C">
        <w:rPr>
          <w:rFonts w:ascii="Arial" w:hAnsi="Arial" w:cs="Arial"/>
          <w:spacing w:val="-1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realizowaniem</w:t>
      </w:r>
      <w:r w:rsidRPr="00A1531C">
        <w:rPr>
          <w:rFonts w:ascii="Arial" w:hAnsi="Arial" w:cs="Arial"/>
          <w:spacing w:val="-1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 xml:space="preserve">przez Zamawiającego obowiązków wynikających z przepisów o przeciwdziałaniu praniu pieniędzy oraz finansowaniu terroryzmu, przy odpowiedniej kwocie pobrania, Zamawiający jako administrator powierza Wykonawcy przetwarzanie </w:t>
      </w:r>
    </w:p>
    <w:p w14:paraId="58B275BF" w14:textId="77777777" w:rsidR="00D56E9C" w:rsidRPr="00A1531C" w:rsidRDefault="00D56E9C" w:rsidP="00D56E9C">
      <w:pPr>
        <w:pStyle w:val="Akapitzlist"/>
        <w:widowControl w:val="0"/>
        <w:numPr>
          <w:ilvl w:val="1"/>
          <w:numId w:val="3"/>
        </w:numPr>
        <w:tabs>
          <w:tab w:val="left" w:pos="938"/>
        </w:tabs>
        <w:autoSpaceDE w:val="0"/>
        <w:autoSpaceDN w:val="0"/>
        <w:spacing w:after="0" w:line="276" w:lineRule="auto"/>
        <w:ind w:left="938" w:hanging="358"/>
        <w:contextualSpacing w:val="0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serii</w:t>
      </w:r>
      <w:r w:rsidRPr="00A1531C">
        <w:rPr>
          <w:rFonts w:ascii="Arial" w:hAnsi="Arial" w:cs="Arial"/>
          <w:spacing w:val="-10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i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numerów</w:t>
      </w:r>
      <w:r w:rsidRPr="00A1531C">
        <w:rPr>
          <w:rFonts w:ascii="Arial" w:hAnsi="Arial" w:cs="Arial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dokumentów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tożsamości</w:t>
      </w:r>
      <w:r w:rsidRPr="00A1531C">
        <w:rPr>
          <w:rFonts w:ascii="Arial" w:hAnsi="Arial" w:cs="Arial"/>
          <w:spacing w:val="-10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Odbiorców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pacing w:val="-2"/>
          <w:sz w:val="20"/>
          <w:szCs w:val="20"/>
        </w:rPr>
        <w:t>Przesyłek,</w:t>
      </w:r>
    </w:p>
    <w:p w14:paraId="515C1413" w14:textId="77777777" w:rsidR="00D56E9C" w:rsidRPr="00A1531C" w:rsidRDefault="00D56E9C" w:rsidP="00D56E9C">
      <w:pPr>
        <w:pStyle w:val="Akapitzlist"/>
        <w:widowControl w:val="0"/>
        <w:numPr>
          <w:ilvl w:val="1"/>
          <w:numId w:val="3"/>
        </w:numPr>
        <w:tabs>
          <w:tab w:val="left" w:pos="938"/>
          <w:tab w:val="left" w:pos="940"/>
        </w:tabs>
        <w:autoSpaceDE w:val="0"/>
        <w:autoSpaceDN w:val="0"/>
        <w:spacing w:after="0" w:line="276" w:lineRule="auto"/>
        <w:ind w:right="752"/>
        <w:contextualSpacing w:val="0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numerów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PESEL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Odbiorców</w:t>
      </w:r>
      <w:r w:rsidRPr="00A1531C">
        <w:rPr>
          <w:rFonts w:ascii="Arial" w:hAnsi="Arial" w:cs="Arial"/>
          <w:spacing w:val="2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Przesyłek</w:t>
      </w:r>
      <w:r w:rsidRPr="00A1531C">
        <w:rPr>
          <w:rFonts w:ascii="Arial" w:hAnsi="Arial" w:cs="Arial"/>
          <w:spacing w:val="2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(w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razie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braku</w:t>
      </w:r>
      <w:r w:rsidRPr="00A1531C">
        <w:rPr>
          <w:rFonts w:ascii="Arial" w:hAnsi="Arial" w:cs="Arial"/>
          <w:spacing w:val="23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nr</w:t>
      </w:r>
      <w:r w:rsidRPr="00A1531C">
        <w:rPr>
          <w:rFonts w:ascii="Arial" w:hAnsi="Arial" w:cs="Arial"/>
          <w:spacing w:val="25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PESEL</w:t>
      </w:r>
      <w:r w:rsidRPr="00A1531C">
        <w:rPr>
          <w:rFonts w:ascii="Arial" w:hAnsi="Arial" w:cs="Arial"/>
          <w:spacing w:val="30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–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dat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i</w:t>
      </w:r>
      <w:r w:rsidRPr="00A1531C">
        <w:rPr>
          <w:rFonts w:ascii="Arial" w:hAnsi="Arial" w:cs="Arial"/>
          <w:spacing w:val="22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nazw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Państw</w:t>
      </w:r>
      <w:r w:rsidRPr="00A1531C">
        <w:rPr>
          <w:rFonts w:ascii="Arial" w:hAnsi="Arial" w:cs="Arial"/>
          <w:spacing w:val="24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urodzenia Odbiorców Przesyłek kurierskich),</w:t>
      </w:r>
    </w:p>
    <w:p w14:paraId="547B0820" w14:textId="77777777" w:rsidR="00D56E9C" w:rsidRPr="00A1531C" w:rsidRDefault="00D56E9C" w:rsidP="00D56E9C">
      <w:pPr>
        <w:pStyle w:val="Akapitzlist"/>
        <w:widowControl w:val="0"/>
        <w:numPr>
          <w:ilvl w:val="1"/>
          <w:numId w:val="3"/>
        </w:numPr>
        <w:tabs>
          <w:tab w:val="left" w:pos="995"/>
        </w:tabs>
        <w:autoSpaceDE w:val="0"/>
        <w:autoSpaceDN w:val="0"/>
        <w:spacing w:after="0" w:line="276" w:lineRule="auto"/>
        <w:ind w:left="995" w:hanging="415"/>
        <w:contextualSpacing w:val="0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numerów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NIP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Odbiorców</w:t>
      </w:r>
      <w:r w:rsidRPr="00A1531C">
        <w:rPr>
          <w:rFonts w:ascii="Arial" w:hAnsi="Arial" w:cs="Arial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Przesyłek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(w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przypadku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osób</w:t>
      </w:r>
      <w:r w:rsidRPr="00A1531C">
        <w:rPr>
          <w:rFonts w:ascii="Arial" w:hAnsi="Arial" w:cs="Arial"/>
          <w:spacing w:val="-10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prowadzących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działalność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pacing w:val="-2"/>
          <w:sz w:val="20"/>
          <w:szCs w:val="20"/>
        </w:rPr>
        <w:t>gospodarczą),</w:t>
      </w:r>
    </w:p>
    <w:p w14:paraId="0EF38AB2" w14:textId="77777777" w:rsidR="00D56E9C" w:rsidRPr="00A1531C" w:rsidRDefault="00D56E9C" w:rsidP="00D56E9C">
      <w:pPr>
        <w:pStyle w:val="Akapitzlist"/>
        <w:widowControl w:val="0"/>
        <w:numPr>
          <w:ilvl w:val="1"/>
          <w:numId w:val="3"/>
        </w:numPr>
        <w:tabs>
          <w:tab w:val="left" w:pos="938"/>
        </w:tabs>
        <w:autoSpaceDE w:val="0"/>
        <w:autoSpaceDN w:val="0"/>
        <w:spacing w:after="0" w:line="276" w:lineRule="auto"/>
        <w:ind w:left="938" w:hanging="358"/>
        <w:contextualSpacing w:val="0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danych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zakresie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obywatelstwa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Odbiorców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Przesyłek</w:t>
      </w:r>
      <w:r w:rsidRPr="00A1531C">
        <w:rPr>
          <w:rFonts w:ascii="Arial" w:hAnsi="Arial" w:cs="Arial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(</w:t>
      </w:r>
      <w:r w:rsidRPr="00A1531C">
        <w:rPr>
          <w:rFonts w:ascii="Arial" w:hAnsi="Arial" w:cs="Arial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w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przypadku</w:t>
      </w:r>
      <w:r w:rsidRPr="00A1531C">
        <w:rPr>
          <w:rFonts w:ascii="Arial" w:hAnsi="Arial" w:cs="Arial"/>
          <w:spacing w:val="-7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braku</w:t>
      </w:r>
      <w:r w:rsidRPr="00A1531C">
        <w:rPr>
          <w:rFonts w:ascii="Arial" w:hAnsi="Arial" w:cs="Arial"/>
          <w:spacing w:val="-6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numeru</w:t>
      </w:r>
      <w:r w:rsidRPr="00A1531C">
        <w:rPr>
          <w:rFonts w:ascii="Arial" w:hAnsi="Arial" w:cs="Arial"/>
          <w:spacing w:val="-8"/>
          <w:sz w:val="20"/>
          <w:szCs w:val="20"/>
        </w:rPr>
        <w:t xml:space="preserve"> </w:t>
      </w:r>
      <w:r w:rsidRPr="00A1531C">
        <w:rPr>
          <w:rFonts w:ascii="Arial" w:hAnsi="Arial" w:cs="Arial"/>
          <w:spacing w:val="-2"/>
          <w:sz w:val="20"/>
          <w:szCs w:val="20"/>
        </w:rPr>
        <w:t>PESEL),</w:t>
      </w:r>
    </w:p>
    <w:p w14:paraId="301C84B0" w14:textId="77777777" w:rsidR="00D56E9C" w:rsidRPr="00A1531C" w:rsidRDefault="00D56E9C" w:rsidP="00D56E9C">
      <w:pPr>
        <w:pStyle w:val="Akapitzlist"/>
        <w:widowControl w:val="0"/>
        <w:numPr>
          <w:ilvl w:val="1"/>
          <w:numId w:val="3"/>
        </w:numPr>
        <w:tabs>
          <w:tab w:val="left" w:pos="938"/>
        </w:tabs>
        <w:autoSpaceDE w:val="0"/>
        <w:autoSpaceDN w:val="0"/>
        <w:spacing w:after="0" w:line="276" w:lineRule="auto"/>
        <w:ind w:left="938" w:hanging="358"/>
        <w:contextualSpacing w:val="0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kwot</w:t>
      </w:r>
      <w:r w:rsidRPr="00A1531C">
        <w:rPr>
          <w:rFonts w:ascii="Arial" w:hAnsi="Arial" w:cs="Arial"/>
          <w:spacing w:val="-9"/>
          <w:sz w:val="20"/>
          <w:szCs w:val="20"/>
        </w:rPr>
        <w:t xml:space="preserve"> </w:t>
      </w:r>
      <w:r w:rsidRPr="00A1531C">
        <w:rPr>
          <w:rFonts w:ascii="Arial" w:hAnsi="Arial" w:cs="Arial"/>
          <w:sz w:val="20"/>
          <w:szCs w:val="20"/>
        </w:rPr>
        <w:t>pobrania</w:t>
      </w:r>
      <w:r w:rsidRPr="00A1531C">
        <w:rPr>
          <w:rFonts w:ascii="Arial" w:hAnsi="Arial" w:cs="Arial"/>
          <w:spacing w:val="-5"/>
          <w:sz w:val="20"/>
          <w:szCs w:val="20"/>
        </w:rPr>
        <w:t xml:space="preserve"> </w:t>
      </w:r>
      <w:r w:rsidRPr="00A1531C">
        <w:rPr>
          <w:rFonts w:ascii="Arial" w:hAnsi="Arial" w:cs="Arial"/>
          <w:spacing w:val="-2"/>
          <w:sz w:val="20"/>
          <w:szCs w:val="20"/>
        </w:rPr>
        <w:t>Przesyłek.</w:t>
      </w:r>
    </w:p>
    <w:p w14:paraId="511B2C5A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436"/>
          <w:tab w:val="left" w:pos="460"/>
        </w:tabs>
        <w:autoSpaceDE w:val="0"/>
        <w:autoSpaceDN w:val="0"/>
        <w:spacing w:after="0" w:line="276" w:lineRule="auto"/>
        <w:ind w:left="436" w:right="755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 xml:space="preserve">Wykonawca oświadcza, że zapewnia wystarczające gwarancje wdrożenia odpowiednich środków technicznych i organizacyjnych, by przetwarzanie przez niego danych osobowych powierzonych przez Zamawiającego na podstawie umowy </w:t>
      </w:r>
      <w:r w:rsidRPr="00CE5EB3">
        <w:rPr>
          <w:rFonts w:ascii="Arial" w:hAnsi="Arial" w:cs="Arial"/>
          <w:sz w:val="20"/>
          <w:szCs w:val="20"/>
        </w:rPr>
        <w:t>spełniało wymogi RODO i chroniło prawa osób, których powyższe dane dotyczą.</w:t>
      </w:r>
    </w:p>
    <w:p w14:paraId="1A815F6D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376"/>
          <w:tab w:val="left" w:pos="436"/>
        </w:tabs>
        <w:autoSpaceDE w:val="0"/>
        <w:autoSpaceDN w:val="0"/>
        <w:spacing w:after="0" w:line="276" w:lineRule="auto"/>
        <w:ind w:left="436" w:right="76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 może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przetwarzać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powierzone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mu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dane</w:t>
      </w:r>
      <w:r w:rsidRPr="00CE5EB3">
        <w:rPr>
          <w:rFonts w:ascii="Arial" w:hAnsi="Arial" w:cs="Arial"/>
          <w:spacing w:val="-3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osobowe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poprzez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wykonywanie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wszelkich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czynności niezbędnych w celu świadczenia Usługi lub obowiązków wynikających z przepisów o przeciwdziałaniu praniu pieniędzy oraz finansowaniu terroryzmu.</w:t>
      </w:r>
    </w:p>
    <w:p w14:paraId="70368D32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436"/>
          <w:tab w:val="left" w:pos="444"/>
        </w:tabs>
        <w:autoSpaceDE w:val="0"/>
        <w:autoSpaceDN w:val="0"/>
        <w:spacing w:after="0" w:line="276" w:lineRule="auto"/>
        <w:ind w:left="436" w:right="761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 oświadcza, że powierzone dane osobowe będą przetwarzane wyłącznie przez osoby upoważnione do przetwarzania danych osobowych, które zobowiązały się do zachowania tajemnicy albo zostały poinformowane o ustawowym obowiązku zachowania tajemnicy i zostały zapoznane z zasadami ich ochrony.</w:t>
      </w:r>
    </w:p>
    <w:p w14:paraId="77D3A4A2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372"/>
        </w:tabs>
        <w:autoSpaceDE w:val="0"/>
        <w:autoSpaceDN w:val="0"/>
        <w:spacing w:after="0" w:line="276" w:lineRule="auto"/>
        <w:ind w:left="372" w:hanging="220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</w:t>
      </w:r>
      <w:r w:rsidRPr="00CE5EB3">
        <w:rPr>
          <w:rFonts w:ascii="Arial" w:hAnsi="Arial" w:cs="Arial"/>
          <w:spacing w:val="-8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oświadcza,</w:t>
      </w:r>
      <w:r w:rsidRPr="00CE5EB3">
        <w:rPr>
          <w:rFonts w:ascii="Arial" w:hAnsi="Arial" w:cs="Arial"/>
          <w:spacing w:val="-5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iż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dysponuje</w:t>
      </w:r>
      <w:r w:rsidRPr="00CE5EB3">
        <w:rPr>
          <w:rFonts w:ascii="Arial" w:hAnsi="Arial" w:cs="Arial"/>
          <w:spacing w:val="-8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środkami</w:t>
      </w:r>
      <w:r w:rsidRPr="00CE5EB3">
        <w:rPr>
          <w:rFonts w:ascii="Arial" w:hAnsi="Arial" w:cs="Arial"/>
          <w:spacing w:val="-8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wymaganymi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na</w:t>
      </w:r>
      <w:r w:rsidRPr="00CE5EB3">
        <w:rPr>
          <w:rFonts w:ascii="Arial" w:hAnsi="Arial" w:cs="Arial"/>
          <w:spacing w:val="-8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mocy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art.</w:t>
      </w:r>
      <w:r w:rsidRPr="00CE5EB3">
        <w:rPr>
          <w:rFonts w:ascii="Arial" w:hAnsi="Arial" w:cs="Arial"/>
          <w:spacing w:val="-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32</w:t>
      </w:r>
      <w:r w:rsidRPr="00CE5EB3">
        <w:rPr>
          <w:rFonts w:ascii="Arial" w:hAnsi="Arial" w:cs="Arial"/>
          <w:spacing w:val="-8"/>
          <w:sz w:val="20"/>
          <w:szCs w:val="20"/>
        </w:rPr>
        <w:t xml:space="preserve"> </w:t>
      </w:r>
      <w:r w:rsidRPr="00CE5EB3">
        <w:rPr>
          <w:rFonts w:ascii="Arial" w:hAnsi="Arial" w:cs="Arial"/>
          <w:spacing w:val="-2"/>
          <w:sz w:val="20"/>
          <w:szCs w:val="20"/>
        </w:rPr>
        <w:t>RODO.</w:t>
      </w:r>
    </w:p>
    <w:p w14:paraId="0D5FC33B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367"/>
          <w:tab w:val="left" w:pos="436"/>
        </w:tabs>
        <w:autoSpaceDE w:val="0"/>
        <w:autoSpaceDN w:val="0"/>
        <w:spacing w:after="0" w:line="276" w:lineRule="auto"/>
        <w:ind w:left="436" w:right="75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zobowiązuje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się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do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przestrzegania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przepisów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prawa</w:t>
      </w:r>
      <w:r w:rsidRPr="00CE5EB3">
        <w:rPr>
          <w:rFonts w:ascii="Arial" w:hAnsi="Arial" w:cs="Arial"/>
          <w:spacing w:val="-5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dotyczących</w:t>
      </w:r>
      <w:r w:rsidRPr="00CE5EB3">
        <w:rPr>
          <w:rFonts w:ascii="Arial" w:hAnsi="Arial" w:cs="Arial"/>
          <w:spacing w:val="-1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ochrony</w:t>
      </w:r>
      <w:r w:rsidRPr="00CE5EB3">
        <w:rPr>
          <w:rFonts w:ascii="Arial" w:hAnsi="Arial" w:cs="Arial"/>
          <w:spacing w:val="-9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danych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osobowych, w tym Rozporządzenia oraz postanowień umowy. W szczególności Wykonawca zobowiązany jest:</w:t>
      </w:r>
    </w:p>
    <w:p w14:paraId="2DD162F6" w14:textId="77777777" w:rsidR="00D56E9C" w:rsidRPr="00CE5EB3" w:rsidRDefault="00D56E9C" w:rsidP="00D56E9C">
      <w:pPr>
        <w:pStyle w:val="Akapitzlist"/>
        <w:widowControl w:val="0"/>
        <w:numPr>
          <w:ilvl w:val="0"/>
          <w:numId w:val="2"/>
        </w:numPr>
        <w:tabs>
          <w:tab w:val="left" w:pos="1236"/>
        </w:tabs>
        <w:autoSpaceDE w:val="0"/>
        <w:autoSpaceDN w:val="0"/>
        <w:spacing w:after="0" w:line="276" w:lineRule="auto"/>
        <w:ind w:left="1236" w:hanging="231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wdrożyć</w:t>
      </w:r>
      <w:r w:rsidRPr="00CE5EB3">
        <w:rPr>
          <w:rFonts w:ascii="Arial" w:hAnsi="Arial" w:cs="Arial"/>
          <w:spacing w:val="-8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odpowiednie</w:t>
      </w:r>
      <w:r w:rsidRPr="00CE5EB3">
        <w:rPr>
          <w:rFonts w:ascii="Arial" w:hAnsi="Arial" w:cs="Arial"/>
          <w:spacing w:val="-9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środki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techniczne</w:t>
      </w:r>
      <w:r w:rsidRPr="00CE5EB3">
        <w:rPr>
          <w:rFonts w:ascii="Arial" w:hAnsi="Arial" w:cs="Arial"/>
          <w:spacing w:val="-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i</w:t>
      </w:r>
      <w:r w:rsidRPr="00CE5EB3">
        <w:rPr>
          <w:rFonts w:ascii="Arial" w:hAnsi="Arial" w:cs="Arial"/>
          <w:spacing w:val="-7"/>
          <w:sz w:val="20"/>
          <w:szCs w:val="20"/>
        </w:rPr>
        <w:t xml:space="preserve"> </w:t>
      </w:r>
      <w:r w:rsidRPr="00CE5EB3">
        <w:rPr>
          <w:rFonts w:ascii="Arial" w:hAnsi="Arial" w:cs="Arial"/>
          <w:spacing w:val="-2"/>
          <w:sz w:val="20"/>
          <w:szCs w:val="20"/>
        </w:rPr>
        <w:t>organizacyjne:</w:t>
      </w:r>
    </w:p>
    <w:p w14:paraId="54CE3781" w14:textId="77777777" w:rsidR="00D56E9C" w:rsidRPr="00CE5EB3" w:rsidRDefault="00D56E9C" w:rsidP="00D56E9C">
      <w:pPr>
        <w:pStyle w:val="Akapitzlist"/>
        <w:widowControl w:val="0"/>
        <w:numPr>
          <w:ilvl w:val="1"/>
          <w:numId w:val="2"/>
        </w:numPr>
        <w:tabs>
          <w:tab w:val="left" w:pos="1428"/>
          <w:tab w:val="left" w:pos="1430"/>
        </w:tabs>
        <w:autoSpaceDE w:val="0"/>
        <w:autoSpaceDN w:val="0"/>
        <w:spacing w:after="0" w:line="276" w:lineRule="auto"/>
        <w:ind w:right="754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zapewniające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stopień bezpieczeństwa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odpowiadający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ryzyku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naruszenia praw i</w:t>
      </w:r>
      <w:r w:rsidRPr="00CE5EB3">
        <w:rPr>
          <w:rFonts w:ascii="Arial" w:hAnsi="Arial" w:cs="Arial"/>
          <w:spacing w:val="-3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wolności</w:t>
      </w:r>
      <w:r w:rsidRPr="00CE5EB3">
        <w:rPr>
          <w:rFonts w:ascii="Arial" w:hAnsi="Arial" w:cs="Arial"/>
          <w:spacing w:val="-3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osób fizycznych, a w szczególności powinien zabezpieczyć powierzone dane przed ich przypadkowym lub niezgodnym z prawem zniszczeniem,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utratą,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modyfikacją,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nieuprawnionym ujawnieniem lub nieuprawnionym dostępem do danych osobowych,</w:t>
      </w:r>
    </w:p>
    <w:p w14:paraId="06343C4A" w14:textId="77777777" w:rsidR="00D56E9C" w:rsidRPr="00CE5EB3" w:rsidRDefault="00D56E9C" w:rsidP="00D56E9C">
      <w:pPr>
        <w:pStyle w:val="Akapitzlist"/>
        <w:widowControl w:val="0"/>
        <w:numPr>
          <w:ilvl w:val="1"/>
          <w:numId w:val="2"/>
        </w:numPr>
        <w:tabs>
          <w:tab w:val="left" w:pos="1428"/>
          <w:tab w:val="left" w:pos="1430"/>
        </w:tabs>
        <w:autoSpaceDE w:val="0"/>
        <w:autoSpaceDN w:val="0"/>
        <w:spacing w:after="0" w:line="276" w:lineRule="auto"/>
        <w:ind w:right="754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miarę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możliwości</w:t>
      </w:r>
      <w:r w:rsidRPr="00CE5EB3">
        <w:rPr>
          <w:rFonts w:ascii="Arial" w:hAnsi="Arial" w:cs="Arial"/>
          <w:spacing w:val="-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umożliwiające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Zamawiającemu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wywiązanie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się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</w:t>
      </w:r>
      <w:r w:rsidRPr="00CE5EB3">
        <w:rPr>
          <w:rFonts w:ascii="Arial" w:hAnsi="Arial" w:cs="Arial"/>
          <w:spacing w:val="-5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obowiązku</w:t>
      </w:r>
      <w:r w:rsidRPr="00CE5EB3">
        <w:rPr>
          <w:rFonts w:ascii="Arial" w:hAnsi="Arial" w:cs="Arial"/>
          <w:spacing w:val="-6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odpowiadania na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żądania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osoby,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której</w:t>
      </w:r>
      <w:r w:rsidRPr="00CE5EB3">
        <w:rPr>
          <w:rFonts w:ascii="Arial" w:hAnsi="Arial" w:cs="Arial"/>
          <w:spacing w:val="69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dane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dotyczą,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zakresie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wykonywania</w:t>
      </w:r>
      <w:r w:rsidRPr="00CE5EB3">
        <w:rPr>
          <w:rFonts w:ascii="Arial" w:hAnsi="Arial" w:cs="Arial"/>
          <w:spacing w:val="67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jej</w:t>
      </w:r>
      <w:r w:rsidRPr="00CE5EB3">
        <w:rPr>
          <w:rFonts w:ascii="Arial" w:hAnsi="Arial" w:cs="Arial"/>
          <w:spacing w:val="68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praw</w:t>
      </w:r>
      <w:r w:rsidRPr="00CE5EB3">
        <w:rPr>
          <w:rFonts w:ascii="Arial" w:hAnsi="Arial" w:cs="Arial"/>
          <w:spacing w:val="7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określonych w art. 15 - 22 RODO,</w:t>
      </w:r>
    </w:p>
    <w:p w14:paraId="1CF98FFE" w14:textId="77777777" w:rsidR="00D56E9C" w:rsidRPr="00CE5EB3" w:rsidRDefault="00D56E9C" w:rsidP="00D56E9C">
      <w:pPr>
        <w:pStyle w:val="Akapitzlist"/>
        <w:widowControl w:val="0"/>
        <w:numPr>
          <w:ilvl w:val="0"/>
          <w:numId w:val="2"/>
        </w:numPr>
        <w:tabs>
          <w:tab w:val="left" w:pos="1241"/>
        </w:tabs>
        <w:autoSpaceDE w:val="0"/>
        <w:autoSpaceDN w:val="0"/>
        <w:spacing w:after="0" w:line="276" w:lineRule="auto"/>
        <w:ind w:left="1005" w:right="754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wyznaczyć inspektora ochrony danych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 przypadku,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gdy jest to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tego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zobowiązany na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podstawie art. 37 RODO,</w:t>
      </w:r>
    </w:p>
    <w:p w14:paraId="2D15C417" w14:textId="77777777" w:rsidR="00D56E9C" w:rsidRPr="00CE5EB3" w:rsidRDefault="00D56E9C" w:rsidP="00D56E9C">
      <w:pPr>
        <w:pStyle w:val="Akapitzlist"/>
        <w:widowControl w:val="0"/>
        <w:numPr>
          <w:ilvl w:val="0"/>
          <w:numId w:val="2"/>
        </w:numPr>
        <w:tabs>
          <w:tab w:val="left" w:pos="1316"/>
        </w:tabs>
        <w:autoSpaceDE w:val="0"/>
        <w:autoSpaceDN w:val="0"/>
        <w:spacing w:after="0" w:line="276" w:lineRule="auto"/>
        <w:ind w:left="1005" w:right="761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prowadzić rejestr wszystkich kategorii czynności przetwarzania dokonywanych w imieniu Zamawiającego,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zawierający informacje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zgodne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 art. 30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ust.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2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RODO, w przypadku,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gdy obowiązek taki wynika z art. 30 ust. 5 RODO,</w:t>
      </w:r>
    </w:p>
    <w:p w14:paraId="37105E67" w14:textId="2D71966E" w:rsidR="00D56E9C" w:rsidRPr="00CE5EB3" w:rsidRDefault="00D56E9C" w:rsidP="00D56E9C">
      <w:pPr>
        <w:pStyle w:val="Akapitzlist"/>
        <w:widowControl w:val="0"/>
        <w:numPr>
          <w:ilvl w:val="0"/>
          <w:numId w:val="2"/>
        </w:numPr>
        <w:tabs>
          <w:tab w:val="left" w:pos="1251"/>
        </w:tabs>
        <w:autoSpaceDE w:val="0"/>
        <w:autoSpaceDN w:val="0"/>
        <w:spacing w:after="0" w:line="276" w:lineRule="auto"/>
        <w:ind w:left="1005" w:right="751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każdorazowego, niezwłocznego, nie później niż w ciągu 24 godzin od stwierdzenia naruszenia, informowania Zamawiającego listem elektronicznym przesłanym na adres: inspektorodo@poczta-polska.pl o przypadkach naruszenia postanowień umowy lub ochrony powierzonych danych osobowych,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zawierającego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informacje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wymagane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na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podstawie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art.</w:t>
      </w:r>
      <w:r w:rsidRPr="00CE5EB3">
        <w:rPr>
          <w:rFonts w:ascii="Arial" w:hAnsi="Arial" w:cs="Arial"/>
          <w:spacing w:val="39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33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ust.</w:t>
      </w:r>
      <w:r w:rsidRPr="00CE5EB3">
        <w:rPr>
          <w:rFonts w:ascii="Arial" w:hAnsi="Arial" w:cs="Arial"/>
          <w:spacing w:val="38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3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RODO, a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przypadku,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gdy</w:t>
      </w:r>
      <w:r w:rsidRPr="00CE5EB3">
        <w:rPr>
          <w:rFonts w:ascii="Arial" w:hAnsi="Arial" w:cs="Arial"/>
          <w:spacing w:val="-3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stwierdzone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naruszenia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mogą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powodować</w:t>
      </w:r>
      <w:r w:rsidRPr="00CE5EB3">
        <w:rPr>
          <w:rFonts w:ascii="Arial" w:hAnsi="Arial" w:cs="Arial"/>
          <w:spacing w:val="-3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wysokie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ryzyko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naruszenia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praw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 xml:space="preserve">lub </w:t>
      </w:r>
      <w:r w:rsidRPr="00CE5EB3">
        <w:rPr>
          <w:rFonts w:ascii="Arial" w:hAnsi="Arial" w:cs="Arial"/>
          <w:sz w:val="20"/>
          <w:szCs w:val="20"/>
        </w:rPr>
        <w:lastRenderedPageBreak/>
        <w:t>wolności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osób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fizycznych,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uczestniczenia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zakresie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określonym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przez</w:t>
      </w:r>
      <w:r w:rsidRPr="00CE5EB3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Zamawiającego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 zawiadomieniu osób, których dane dotyczą, o takim naruszeniu,</w:t>
      </w:r>
    </w:p>
    <w:p w14:paraId="0A026A2A" w14:textId="77777777" w:rsidR="00D56E9C" w:rsidRPr="00CE5EB3" w:rsidRDefault="00D56E9C" w:rsidP="00D56E9C">
      <w:pPr>
        <w:pStyle w:val="Akapitzlist"/>
        <w:widowControl w:val="0"/>
        <w:numPr>
          <w:ilvl w:val="0"/>
          <w:numId w:val="2"/>
        </w:numPr>
        <w:tabs>
          <w:tab w:val="left" w:pos="1256"/>
        </w:tabs>
        <w:autoSpaceDE w:val="0"/>
        <w:autoSpaceDN w:val="0"/>
        <w:spacing w:after="0" w:line="276" w:lineRule="auto"/>
        <w:ind w:left="1005" w:right="757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do uczestniczenia na wniosek Zamawiającego w przeprowadzeniu oceny skutków dla ochrony danych osobowych, jeżeli dany rodzaj przetwarzania z dużym prawdopodobieństwem może powodować wysokie ryzyko naruszenia praw lub wolności osób fizycznych oraz realizacji ewentualnych zaleceń organu ochrony danych osobowych,</w:t>
      </w:r>
    </w:p>
    <w:p w14:paraId="19AF9172" w14:textId="77777777" w:rsidR="00D56E9C" w:rsidRPr="00A1531C" w:rsidRDefault="00D56E9C" w:rsidP="00D56E9C">
      <w:pPr>
        <w:pStyle w:val="Akapitzlist"/>
        <w:widowControl w:val="0"/>
        <w:numPr>
          <w:ilvl w:val="0"/>
          <w:numId w:val="2"/>
        </w:numPr>
        <w:tabs>
          <w:tab w:val="left" w:pos="1244"/>
        </w:tabs>
        <w:autoSpaceDE w:val="0"/>
        <w:autoSpaceDN w:val="0"/>
        <w:spacing w:after="0" w:line="276" w:lineRule="auto"/>
        <w:ind w:left="1005" w:right="751" w:firstLine="0"/>
        <w:contextualSpacing w:val="0"/>
        <w:jc w:val="both"/>
        <w:rPr>
          <w:rFonts w:ascii="Arial" w:hAnsi="Arial" w:cs="Arial"/>
          <w:color w:val="00B050"/>
          <w:sz w:val="20"/>
          <w:szCs w:val="20"/>
        </w:rPr>
      </w:pPr>
      <w:r w:rsidRPr="00A1531C">
        <w:rPr>
          <w:rFonts w:ascii="Arial" w:hAnsi="Arial" w:cs="Arial"/>
          <w:color w:val="00B050"/>
          <w:sz w:val="20"/>
          <w:szCs w:val="20"/>
        </w:rPr>
        <w:t>nie korzystać z usług innego podmiotu przetwarzającego bez uprzedniej szczegółowej pisemnej zgody Zamawiającego</w:t>
      </w:r>
      <w:r w:rsidRPr="00A1531C">
        <w:rPr>
          <w:rStyle w:val="Odwoanieprzypisudolnego"/>
          <w:rFonts w:ascii="Arial" w:hAnsi="Arial" w:cs="Arial"/>
          <w:color w:val="00B050"/>
          <w:sz w:val="20"/>
          <w:szCs w:val="20"/>
        </w:rPr>
        <w:footnoteReference w:id="1"/>
      </w:r>
      <w:r w:rsidRPr="00A1531C">
        <w:rPr>
          <w:rFonts w:ascii="Arial" w:hAnsi="Arial" w:cs="Arial"/>
          <w:color w:val="00B050"/>
          <w:sz w:val="20"/>
          <w:szCs w:val="20"/>
        </w:rPr>
        <w:t>.</w:t>
      </w:r>
    </w:p>
    <w:p w14:paraId="7F6B8120" w14:textId="77777777" w:rsidR="00D56E9C" w:rsidRPr="00A1531C" w:rsidRDefault="00D56E9C" w:rsidP="00D56E9C">
      <w:pPr>
        <w:pStyle w:val="Tekstpodstawowy"/>
        <w:spacing w:line="276" w:lineRule="auto"/>
        <w:ind w:left="513" w:right="758"/>
        <w:rPr>
          <w:color w:val="00B050"/>
        </w:rPr>
      </w:pPr>
    </w:p>
    <w:p w14:paraId="5A45AA1A" w14:textId="77777777" w:rsidR="00D56E9C" w:rsidRPr="003C1E97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1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A1531C">
        <w:rPr>
          <w:rFonts w:ascii="Arial" w:hAnsi="Arial" w:cs="Arial"/>
          <w:sz w:val="20"/>
          <w:szCs w:val="20"/>
        </w:rPr>
        <w:t>Zamawiający wyraża zgodę na dalsze powierzenie przez Wykonawcę jego podwykonawcom (dalszym podmiotom przetwarzającym) przetwarzania danych osobowych</w:t>
      </w:r>
      <w:r w:rsidRPr="003C1E97">
        <w:rPr>
          <w:rFonts w:ascii="Arial" w:hAnsi="Arial" w:cs="Arial"/>
          <w:sz w:val="20"/>
          <w:szCs w:val="20"/>
        </w:rPr>
        <w:t xml:space="preserve"> w zakresie imion, nazwisk i nazw nadawców i odbiorców Przesyłek, numerów telefonów nadawców i odbiorców Przesyłek, numerów Przesyłek, dat wydania Przesyłek,</w:t>
      </w:r>
      <w:r w:rsidRPr="003C1E97">
        <w:rPr>
          <w:rFonts w:ascii="Arial" w:hAnsi="Arial" w:cs="Arial"/>
          <w:spacing w:val="40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adresów, pod którymi należy wydać Przesyłki, numerów PESEL, numerów</w:t>
      </w:r>
      <w:r w:rsidRPr="003C1E97">
        <w:rPr>
          <w:rFonts w:ascii="Arial" w:hAnsi="Arial" w:cs="Arial"/>
          <w:spacing w:val="-11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dokumentów</w:t>
      </w:r>
      <w:r w:rsidRPr="003C1E97">
        <w:rPr>
          <w:rFonts w:ascii="Arial" w:hAnsi="Arial" w:cs="Arial"/>
          <w:spacing w:val="-11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tożsamości,</w:t>
      </w:r>
      <w:r w:rsidRPr="003C1E97">
        <w:rPr>
          <w:rFonts w:ascii="Arial" w:hAnsi="Arial" w:cs="Arial"/>
          <w:spacing w:val="-9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numerów</w:t>
      </w:r>
      <w:r w:rsidRPr="003C1E97">
        <w:rPr>
          <w:rFonts w:ascii="Arial" w:hAnsi="Arial" w:cs="Arial"/>
          <w:spacing w:val="-9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REGON,</w:t>
      </w:r>
      <w:r w:rsidRPr="003C1E97">
        <w:rPr>
          <w:rFonts w:ascii="Arial" w:hAnsi="Arial" w:cs="Arial"/>
          <w:spacing w:val="-6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NIP</w:t>
      </w:r>
      <w:r w:rsidRPr="003C1E97">
        <w:rPr>
          <w:rFonts w:ascii="Arial" w:hAnsi="Arial" w:cs="Arial"/>
          <w:spacing w:val="-9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a</w:t>
      </w:r>
      <w:r w:rsidRPr="003C1E97">
        <w:rPr>
          <w:rFonts w:ascii="Arial" w:hAnsi="Arial" w:cs="Arial"/>
          <w:spacing w:val="-11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także</w:t>
      </w:r>
      <w:r w:rsidRPr="003C1E97">
        <w:rPr>
          <w:rFonts w:ascii="Arial" w:hAnsi="Arial" w:cs="Arial"/>
          <w:spacing w:val="-11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adresów</w:t>
      </w:r>
      <w:r w:rsidRPr="003C1E97">
        <w:rPr>
          <w:rFonts w:ascii="Arial" w:hAnsi="Arial" w:cs="Arial"/>
          <w:spacing w:val="-11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e-mail,</w:t>
      </w:r>
      <w:r w:rsidRPr="003C1E97">
        <w:rPr>
          <w:rFonts w:ascii="Arial" w:hAnsi="Arial" w:cs="Arial"/>
          <w:spacing w:val="34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numerów</w:t>
      </w:r>
      <w:r w:rsidRPr="003C1E97">
        <w:rPr>
          <w:rFonts w:ascii="Arial" w:hAnsi="Arial" w:cs="Arial"/>
          <w:spacing w:val="-11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rachunków bankowych nadawców oraz obywatelstwa, jak też danych, o których mowa w pkt 2. - w celu i na czas świadczenia Usługi lub obowiązków wynikających z przepisów o przeciwdziałaniu praniu pieniędzy oraz finansowaniu terroryzmu pod warunkiem nałożenia na ten podmiot tych samych obowiązków ochrony danych jak określone w tej umowie powierzenia przetwarzania danych osobowych. Za wykonanie obowiązków</w:t>
      </w:r>
      <w:r w:rsidRPr="003C1E97">
        <w:rPr>
          <w:rFonts w:ascii="Arial" w:hAnsi="Arial" w:cs="Arial"/>
          <w:spacing w:val="-5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ochrony</w:t>
      </w:r>
      <w:r w:rsidRPr="003C1E97">
        <w:rPr>
          <w:rFonts w:ascii="Arial" w:hAnsi="Arial" w:cs="Arial"/>
          <w:spacing w:val="-4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danych</w:t>
      </w:r>
      <w:r w:rsidRPr="003C1E97">
        <w:rPr>
          <w:rFonts w:ascii="Arial" w:hAnsi="Arial" w:cs="Arial"/>
          <w:spacing w:val="-7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przez</w:t>
      </w:r>
      <w:r w:rsidRPr="003C1E97">
        <w:rPr>
          <w:rFonts w:ascii="Arial" w:hAnsi="Arial" w:cs="Arial"/>
          <w:spacing w:val="-4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ten</w:t>
      </w:r>
      <w:r w:rsidRPr="003C1E97">
        <w:rPr>
          <w:rFonts w:ascii="Arial" w:hAnsi="Arial" w:cs="Arial"/>
          <w:spacing w:val="-5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inny</w:t>
      </w:r>
      <w:r w:rsidRPr="003C1E97">
        <w:rPr>
          <w:rFonts w:ascii="Arial" w:hAnsi="Arial" w:cs="Arial"/>
          <w:spacing w:val="-4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podmiot</w:t>
      </w:r>
      <w:r w:rsidRPr="003C1E97">
        <w:rPr>
          <w:rFonts w:ascii="Arial" w:hAnsi="Arial" w:cs="Arial"/>
          <w:spacing w:val="-5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Wykonawca</w:t>
      </w:r>
      <w:r w:rsidRPr="003C1E97">
        <w:rPr>
          <w:rFonts w:ascii="Arial" w:hAnsi="Arial" w:cs="Arial"/>
          <w:spacing w:val="-5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ponosi</w:t>
      </w:r>
      <w:r w:rsidRPr="003C1E97">
        <w:rPr>
          <w:rFonts w:ascii="Arial" w:hAnsi="Arial" w:cs="Arial"/>
          <w:spacing w:val="-5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odpowiedzialność</w:t>
      </w:r>
      <w:r w:rsidRPr="003C1E97">
        <w:rPr>
          <w:rFonts w:ascii="Arial" w:hAnsi="Arial" w:cs="Arial"/>
          <w:spacing w:val="-5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jak</w:t>
      </w:r>
      <w:r w:rsidRPr="003C1E97">
        <w:rPr>
          <w:rFonts w:ascii="Arial" w:hAnsi="Arial" w:cs="Arial"/>
          <w:spacing w:val="-6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za</w:t>
      </w:r>
      <w:r w:rsidRPr="003C1E97">
        <w:rPr>
          <w:rFonts w:ascii="Arial" w:hAnsi="Arial" w:cs="Arial"/>
          <w:spacing w:val="-5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własne działania i zaniechania.</w:t>
      </w:r>
    </w:p>
    <w:p w14:paraId="3D9B7C7D" w14:textId="3E4F6B7D" w:rsidR="00D56E9C" w:rsidRPr="00A1531C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1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W razie potrzeby dokonania przez Wykonawcę dalszego powierzenia przetwarzania danych osobowych jego podwykonawcom, Wykonawca przedstawi Zamawiającemu dane</w:t>
      </w:r>
      <w:r w:rsidRPr="003C1E97">
        <w:rPr>
          <w:rFonts w:ascii="Arial" w:hAnsi="Arial" w:cs="Arial"/>
          <w:spacing w:val="40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podwykonawców realizujących czynności na rzecz Wykonawcy. W przypadku, gdy po przekazaniu danych</w:t>
      </w:r>
      <w:r w:rsidRPr="003C1E97">
        <w:rPr>
          <w:rFonts w:ascii="Arial" w:hAnsi="Arial" w:cs="Arial"/>
          <w:spacing w:val="40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nastąpi zmiana dot. podwykonawców bądź czynności będą miały być wykonywane przez nowych podwykonawców</w:t>
      </w:r>
      <w:r w:rsidRPr="003C1E97">
        <w:rPr>
          <w:rFonts w:ascii="Arial" w:hAnsi="Arial" w:cs="Arial"/>
          <w:spacing w:val="40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– Wykonawca przekaże Zamawiającemu aktualne dane</w:t>
      </w:r>
      <w:r w:rsidRPr="003C1E97">
        <w:rPr>
          <w:rFonts w:ascii="Arial" w:hAnsi="Arial" w:cs="Arial"/>
          <w:spacing w:val="40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>wykonawców</w:t>
      </w:r>
      <w:r w:rsidRPr="003C1E97">
        <w:rPr>
          <w:rFonts w:ascii="Arial" w:hAnsi="Arial" w:cs="Arial"/>
          <w:spacing w:val="40"/>
          <w:sz w:val="20"/>
          <w:szCs w:val="20"/>
        </w:rPr>
        <w:t xml:space="preserve"> </w:t>
      </w:r>
      <w:r w:rsidRPr="003C1E97">
        <w:rPr>
          <w:rFonts w:ascii="Arial" w:hAnsi="Arial" w:cs="Arial"/>
          <w:sz w:val="20"/>
          <w:szCs w:val="20"/>
        </w:rPr>
        <w:t xml:space="preserve">nie później </w:t>
      </w:r>
      <w:r w:rsidRPr="00A1531C">
        <w:rPr>
          <w:rFonts w:ascii="Arial" w:hAnsi="Arial" w:cs="Arial"/>
          <w:sz w:val="20"/>
          <w:szCs w:val="20"/>
        </w:rPr>
        <w:t xml:space="preserve">niż 3 godz. przed rozpoczęciem zadania bądź niezwłocznie przed rozpoczęciem wykonywania czynności przez nowego </w:t>
      </w:r>
      <w:r w:rsidRPr="00A1531C">
        <w:rPr>
          <w:rFonts w:ascii="Arial" w:hAnsi="Arial" w:cs="Arial"/>
          <w:spacing w:val="-2"/>
          <w:sz w:val="20"/>
          <w:szCs w:val="20"/>
        </w:rPr>
        <w:t>Podwykonawcę.</w:t>
      </w:r>
    </w:p>
    <w:p w14:paraId="1103A779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4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3C1E97">
        <w:rPr>
          <w:rFonts w:ascii="Arial" w:hAnsi="Arial" w:cs="Arial"/>
          <w:sz w:val="20"/>
          <w:szCs w:val="20"/>
        </w:rPr>
        <w:t>Wykonawca zobowiązany jest na każde żądanie Zamawiającego do natychmiastowego zwrotu lub całkowitego i trwałego usunięcia (wedle wyboru Zamawiającego) danych osobowych powierzonych Wykonawcy do przetwarzania, chyba że dalsze przet</w:t>
      </w:r>
      <w:r w:rsidRPr="00CE5EB3">
        <w:rPr>
          <w:rFonts w:ascii="Arial" w:hAnsi="Arial" w:cs="Arial"/>
          <w:sz w:val="20"/>
          <w:szCs w:val="20"/>
        </w:rPr>
        <w:t>warzanie danych osobowych przez Wykonawcę będzie miało swoje podstawy w przepisach prawa. W żadnym wypadku Wykonawca nie może żądać jakiegokolwiek dodatkowego wynagrodzenia z tytułu przetwarzania, zwrotu lub usunięcia powierzonych danych osobowych, dokonanego na żądanie Zamawiającego. Każdorazowy zwrot lub usunięcie powierzonych danych osobowych zostanie potwierdzone protokołem podpisanym przez należycie umocowanych przedstawicieli Stron.</w:t>
      </w:r>
    </w:p>
    <w:p w14:paraId="543C7B30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64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 udostępnia Zamawiającemu, na jego każde żądanie, wszelkie informacje niezbędne do wykazania spełnienia obowiązków określonych w niniejszym załączniku.</w:t>
      </w:r>
    </w:p>
    <w:p w14:paraId="2F4EBD0D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7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 umożliwia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Zamawiającemu lub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upoważnionej przez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niego osobie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przeprowadzanie</w:t>
      </w:r>
      <w:r w:rsidRPr="00CE5EB3">
        <w:rPr>
          <w:rFonts w:ascii="Arial" w:hAnsi="Arial" w:cs="Arial"/>
          <w:spacing w:val="-2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audytów i</w:t>
      </w:r>
      <w:r w:rsidRPr="00CE5EB3">
        <w:rPr>
          <w:rFonts w:ascii="Arial" w:hAnsi="Arial" w:cs="Arial"/>
          <w:spacing w:val="-4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inspekcji, w tym w miejscach prowadzenia działalności przez Wykonawcę, w zakresie niezbędnym dla sprawdzenia prawidłowości i bezpieczeństwa powierzonego przetwarzania danych osobowych. Zamawiający powiadomi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Wykonawcę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zamiarze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przeprowadzania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ww. czynności</w:t>
      </w:r>
      <w:r w:rsidRPr="00CE5EB3">
        <w:rPr>
          <w:rFonts w:ascii="Arial" w:hAnsi="Arial" w:cs="Arial"/>
          <w:spacing w:val="-1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 xml:space="preserve">z wyprzedzeniem, nie krótszym niż 7 dni, a Wykonawca zobowiązany jest umożliwić Zamawiającemu przeprowadzenie </w:t>
      </w:r>
      <w:r w:rsidRPr="00CE5EB3">
        <w:rPr>
          <w:rFonts w:ascii="Arial" w:hAnsi="Arial" w:cs="Arial"/>
          <w:sz w:val="20"/>
          <w:szCs w:val="20"/>
        </w:rPr>
        <w:lastRenderedPageBreak/>
        <w:t>przedmiotowych czynności, w szczególności poprzez udzielanie niezbędnych wyjaśnień i udostępnienie w</w:t>
      </w:r>
      <w:r w:rsidRPr="00CE5EB3">
        <w:rPr>
          <w:rFonts w:ascii="Arial" w:hAnsi="Arial" w:cs="Arial"/>
          <w:spacing w:val="-3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niezbędnym zakresie dokumentacji dotyczącej realizacji niniejszych postanowień. Wykonawca niezwłocznie informuje Zamawiającego, jeżeli jego zdaniem wydane mu polecenie stanowi naruszenie RODO lub innych przepisów o ochronie danych.</w:t>
      </w:r>
    </w:p>
    <w:p w14:paraId="7AB762AD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8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 zobowiązuje się do niezwłocznego usunięcia wszelkich nieprawidłowości stwierdzonych podczas audytów i inspekcji, o których mowa w pkt 13, jednak nie później niż w terminie 14 dni od dnia otrzymania przez Wykonawcę informacji o nieprawidłowościach.</w:t>
      </w:r>
    </w:p>
    <w:p w14:paraId="68518793" w14:textId="77777777" w:rsidR="00D56E9C" w:rsidRPr="00CE5EB3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8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Wykonawca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zobowiązany</w:t>
      </w:r>
      <w:r w:rsidRPr="00CE5EB3">
        <w:rPr>
          <w:rFonts w:ascii="Arial" w:hAnsi="Arial" w:cs="Arial"/>
          <w:spacing w:val="-9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jest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niezwłocznie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poinformować</w:t>
      </w:r>
      <w:r w:rsidRPr="00CE5EB3">
        <w:rPr>
          <w:rFonts w:ascii="Arial" w:hAnsi="Arial" w:cs="Arial"/>
          <w:spacing w:val="-9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Zamawiającego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podjęciu</w:t>
      </w:r>
      <w:r w:rsidRPr="00CE5EB3">
        <w:rPr>
          <w:rFonts w:ascii="Arial" w:hAnsi="Arial" w:cs="Arial"/>
          <w:spacing w:val="-1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wobec</w:t>
      </w:r>
      <w:r w:rsidRPr="00CE5EB3">
        <w:rPr>
          <w:rFonts w:ascii="Arial" w:hAnsi="Arial" w:cs="Arial"/>
          <w:spacing w:val="-9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Wykonawcy przez organ ochrony danych osobowych wszelkich działań w zakresie kontroli przetwarzania danych osobowych w zakresie, w jakim może ona dotyczyć przetwarzania danych powierzonych przez Zamawiającego, w szczególności informacji o rozpoczęciu kontroli przez organ ochrony danych osobowych, a także zobowiązany jest na żądanie Zamawiającego do przekazania Zamawiającemu wszelkich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informacji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dotyczących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zakresu,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wyników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oraz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działań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podjętych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przez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uprawniony</w:t>
      </w:r>
      <w:r w:rsidRPr="00CE5EB3">
        <w:rPr>
          <w:rFonts w:ascii="Arial" w:hAnsi="Arial" w:cs="Arial"/>
          <w:spacing w:val="40"/>
          <w:sz w:val="20"/>
          <w:szCs w:val="20"/>
        </w:rPr>
        <w:t xml:space="preserve"> </w:t>
      </w:r>
      <w:r w:rsidRPr="00CE5EB3">
        <w:rPr>
          <w:rFonts w:ascii="Arial" w:hAnsi="Arial" w:cs="Arial"/>
          <w:sz w:val="20"/>
          <w:szCs w:val="20"/>
        </w:rPr>
        <w:t>organ w wyniku przeprowadzonej kontroli.</w:t>
      </w:r>
    </w:p>
    <w:p w14:paraId="1ACAEEA4" w14:textId="77777777" w:rsidR="00D56E9C" w:rsidRPr="00093689" w:rsidRDefault="00D56E9C" w:rsidP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9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5C7C4A">
        <w:rPr>
          <w:rFonts w:ascii="Arial" w:hAnsi="Arial" w:cs="Arial"/>
          <w:sz w:val="20"/>
          <w:szCs w:val="20"/>
        </w:rPr>
        <w:t>Wykonawca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będzie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przetwarzał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powierzone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dane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osobowe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wyłącznie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na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terytorium</w:t>
      </w:r>
      <w:r w:rsidRPr="005C7C4A">
        <w:rPr>
          <w:rFonts w:ascii="Arial" w:hAnsi="Arial" w:cs="Arial"/>
          <w:spacing w:val="-14"/>
          <w:sz w:val="20"/>
          <w:szCs w:val="20"/>
        </w:rPr>
        <w:t xml:space="preserve"> </w:t>
      </w:r>
      <w:r w:rsidRPr="005C7C4A">
        <w:rPr>
          <w:rFonts w:ascii="Arial" w:hAnsi="Arial" w:cs="Arial"/>
          <w:sz w:val="20"/>
          <w:szCs w:val="20"/>
        </w:rPr>
        <w:t>państw</w:t>
      </w:r>
      <w:r w:rsidRPr="005C7C4A">
        <w:rPr>
          <w:rFonts w:ascii="Arial" w:hAnsi="Arial" w:cs="Arial"/>
          <w:spacing w:val="-13"/>
          <w:sz w:val="20"/>
          <w:szCs w:val="20"/>
        </w:rPr>
        <w:t xml:space="preserve"> </w:t>
      </w:r>
      <w:r w:rsidRPr="00093689">
        <w:rPr>
          <w:rFonts w:ascii="Arial" w:hAnsi="Arial" w:cs="Arial"/>
          <w:sz w:val="20"/>
          <w:szCs w:val="20"/>
        </w:rPr>
        <w:t>członkowskich Unii Europejskiej.</w:t>
      </w:r>
    </w:p>
    <w:p w14:paraId="34417212" w14:textId="53302F48" w:rsidR="00D56E9C" w:rsidRPr="00093689" w:rsidRDefault="00D56E9C">
      <w:pPr>
        <w:pStyle w:val="Akapitzlist"/>
        <w:widowControl w:val="0"/>
        <w:numPr>
          <w:ilvl w:val="0"/>
          <w:numId w:val="3"/>
        </w:numPr>
        <w:tabs>
          <w:tab w:val="left" w:pos="511"/>
          <w:tab w:val="left" w:pos="513"/>
        </w:tabs>
        <w:autoSpaceDE w:val="0"/>
        <w:autoSpaceDN w:val="0"/>
        <w:spacing w:after="0" w:line="276" w:lineRule="auto"/>
        <w:ind w:left="513" w:right="759"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712444">
        <w:rPr>
          <w:rFonts w:ascii="Arial" w:hAnsi="Arial" w:cs="Arial"/>
          <w:sz w:val="20"/>
          <w:szCs w:val="20"/>
        </w:rPr>
        <w:t>Wykonawca zobowiązuje się do zachowania w tajemnicy powierzonych danych osobowych także po wygaśnięciu, wypowiedzeniu bądź rozwiązaniu umowy.</w:t>
      </w:r>
    </w:p>
    <w:p w14:paraId="3E6706A2" w14:textId="77777777" w:rsidR="00FD572E" w:rsidRDefault="00FD572E" w:rsidP="00C34B58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6ED9DF1" w14:textId="77777777" w:rsidR="009939A3" w:rsidRDefault="009939A3" w:rsidP="009939A3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D38A55D" w14:textId="5875EE56" w:rsidR="001A042A" w:rsidRPr="00712444" w:rsidRDefault="00D56E9C" w:rsidP="00C34B58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12444">
        <w:rPr>
          <w:rFonts w:ascii="Arial" w:hAnsi="Arial" w:cs="Arial"/>
          <w:b/>
          <w:bCs/>
          <w:sz w:val="20"/>
          <w:szCs w:val="20"/>
        </w:rPr>
        <w:t>V</w:t>
      </w:r>
      <w:r w:rsidR="00C723CB">
        <w:rPr>
          <w:rFonts w:ascii="Arial" w:hAnsi="Arial" w:cs="Arial"/>
          <w:b/>
          <w:bCs/>
          <w:sz w:val="20"/>
          <w:szCs w:val="20"/>
        </w:rPr>
        <w:t>I</w:t>
      </w:r>
      <w:r w:rsidR="00C12004">
        <w:rPr>
          <w:rFonts w:ascii="Arial" w:hAnsi="Arial" w:cs="Arial"/>
          <w:b/>
          <w:bCs/>
          <w:sz w:val="20"/>
          <w:szCs w:val="20"/>
        </w:rPr>
        <w:t>I</w:t>
      </w:r>
      <w:r w:rsidRPr="00712444">
        <w:rPr>
          <w:rFonts w:ascii="Arial" w:hAnsi="Arial" w:cs="Arial"/>
          <w:b/>
          <w:bCs/>
          <w:sz w:val="20"/>
          <w:szCs w:val="20"/>
        </w:rPr>
        <w:t xml:space="preserve">. </w:t>
      </w:r>
      <w:r w:rsidR="001A042A" w:rsidRPr="00712444">
        <w:rPr>
          <w:rFonts w:ascii="Arial" w:hAnsi="Arial" w:cs="Arial"/>
          <w:b/>
          <w:bCs/>
          <w:sz w:val="20"/>
          <w:szCs w:val="20"/>
        </w:rPr>
        <w:t>Bezpieczeństwo i higiena pracy</w:t>
      </w:r>
    </w:p>
    <w:p w14:paraId="612CD66C" w14:textId="512F633A" w:rsidR="001A042A" w:rsidRDefault="001A042A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CE5EB3">
        <w:rPr>
          <w:rFonts w:ascii="Arial" w:hAnsi="Arial" w:cs="Arial"/>
          <w:sz w:val="20"/>
          <w:szCs w:val="20"/>
        </w:rPr>
        <w:t>Zamawiający nie ponosi odpowiedzialności za zaniechanie lub działanie Wykonawcy oraz osób wykonujących czynności w zakresie realizacji Zlecenia niezgodne z przepisami i zasadami w zakresie bezpieczeństwa i higieny pracy oraz ochrony przeciwpożarowej.</w:t>
      </w:r>
    </w:p>
    <w:p w14:paraId="028CBF65" w14:textId="77777777" w:rsidR="00FD572E" w:rsidRPr="00CE5EB3" w:rsidRDefault="00FD572E" w:rsidP="00A5446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7521BF4" w14:textId="69619C7E" w:rsidR="001A042A" w:rsidRPr="00712444" w:rsidRDefault="00D63377" w:rsidP="00A54468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12444">
        <w:rPr>
          <w:rFonts w:ascii="Arial" w:hAnsi="Arial" w:cs="Arial"/>
          <w:b/>
          <w:bCs/>
          <w:sz w:val="20"/>
          <w:szCs w:val="20"/>
        </w:rPr>
        <w:t>VI</w:t>
      </w:r>
      <w:r w:rsidR="00C12004">
        <w:rPr>
          <w:rFonts w:ascii="Arial" w:hAnsi="Arial" w:cs="Arial"/>
          <w:b/>
          <w:bCs/>
          <w:sz w:val="20"/>
          <w:szCs w:val="20"/>
        </w:rPr>
        <w:t>I</w:t>
      </w:r>
      <w:r w:rsidRPr="00712444">
        <w:rPr>
          <w:rFonts w:ascii="Arial" w:hAnsi="Arial" w:cs="Arial"/>
          <w:b/>
          <w:bCs/>
          <w:sz w:val="20"/>
          <w:szCs w:val="20"/>
        </w:rPr>
        <w:t xml:space="preserve">I. </w:t>
      </w:r>
      <w:r w:rsidR="001A042A" w:rsidRPr="00712444">
        <w:rPr>
          <w:rFonts w:ascii="Arial" w:hAnsi="Arial" w:cs="Arial"/>
          <w:b/>
          <w:bCs/>
          <w:sz w:val="20"/>
          <w:szCs w:val="20"/>
        </w:rPr>
        <w:t>Postanowienia końcowe</w:t>
      </w:r>
    </w:p>
    <w:p w14:paraId="20FEED9D" w14:textId="65EC1D63" w:rsidR="0064219A" w:rsidRDefault="001A042A" w:rsidP="00A54468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12444">
        <w:rPr>
          <w:rFonts w:ascii="Arial" w:hAnsi="Arial" w:cs="Arial"/>
          <w:sz w:val="20"/>
          <w:szCs w:val="20"/>
        </w:rPr>
        <w:t>Jeżeli  którekolwiek  z  postanowień</w:t>
      </w:r>
      <w:r w:rsidR="009D3436">
        <w:rPr>
          <w:rFonts w:ascii="Arial" w:hAnsi="Arial" w:cs="Arial"/>
          <w:sz w:val="20"/>
          <w:szCs w:val="20"/>
        </w:rPr>
        <w:t xml:space="preserve"> Zlecenia transportowego lub OWW</w:t>
      </w:r>
      <w:r w:rsidRPr="00712444">
        <w:rPr>
          <w:rFonts w:ascii="Arial" w:hAnsi="Arial" w:cs="Arial"/>
          <w:sz w:val="20"/>
          <w:szCs w:val="20"/>
        </w:rPr>
        <w:t xml:space="preserve"> zostanie  uznane  za  nieważne  lub  nieskuteczne, w całości lub w części, z przyczyn istniejących lub zaistniałych w przyszłości, jego nieważność lub nieskuteczność pozostanie bez wpływu na ważność i </w:t>
      </w:r>
      <w:r w:rsidR="009D3436">
        <w:rPr>
          <w:rFonts w:ascii="Arial" w:hAnsi="Arial" w:cs="Arial"/>
          <w:sz w:val="20"/>
          <w:szCs w:val="20"/>
        </w:rPr>
        <w:t>s</w:t>
      </w:r>
      <w:r w:rsidRPr="00712444">
        <w:rPr>
          <w:rFonts w:ascii="Arial" w:hAnsi="Arial" w:cs="Arial"/>
          <w:sz w:val="20"/>
          <w:szCs w:val="20"/>
        </w:rPr>
        <w:t>kuteczność pozostałych postanowień.</w:t>
      </w:r>
    </w:p>
    <w:p w14:paraId="436CF667" w14:textId="2E3041DF" w:rsidR="00FD5289" w:rsidRPr="00B32347" w:rsidRDefault="001A042A" w:rsidP="00A54468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12444">
        <w:rPr>
          <w:rFonts w:ascii="Arial" w:hAnsi="Arial" w:cs="Arial"/>
          <w:sz w:val="20"/>
          <w:szCs w:val="20"/>
        </w:rPr>
        <w:t xml:space="preserve">Zlecenie transportowe </w:t>
      </w:r>
      <w:r w:rsidR="009D3436" w:rsidRPr="00B32347">
        <w:rPr>
          <w:rFonts w:ascii="Arial" w:hAnsi="Arial" w:cs="Arial"/>
          <w:sz w:val="20"/>
          <w:szCs w:val="20"/>
        </w:rPr>
        <w:t>oraz OWW</w:t>
      </w:r>
      <w:r w:rsidRPr="00712444">
        <w:rPr>
          <w:rFonts w:ascii="Arial" w:hAnsi="Arial" w:cs="Arial"/>
          <w:sz w:val="20"/>
          <w:szCs w:val="20"/>
        </w:rPr>
        <w:t xml:space="preserve">  będzie   się   interpretować,   w   ramach   obowiązującego   prawa, w szczególności zgodnie z art. 58 § 3 ustawy z dnia 23 kwietnia 1964 r. Kodeks cywilny, w taki sposób, jakby nieważne lub nieskuteczne postanowienie nie zostało w niej zawarte, a Strony podejmą w dobrej wierze negocjacje w celu zmiany danego postanowienia w taki sposób, aby uzyskało ono pełną ważność i skuteczność, odzwierciedlając jednocześnie zamiary Stron w chwili przyjęcia Zlecenia</w:t>
      </w:r>
      <w:r w:rsidR="002D02B9" w:rsidRPr="00712444">
        <w:rPr>
          <w:rFonts w:ascii="Arial" w:hAnsi="Arial" w:cs="Arial"/>
          <w:sz w:val="20"/>
          <w:szCs w:val="20"/>
        </w:rPr>
        <w:t>.</w:t>
      </w:r>
    </w:p>
    <w:p w14:paraId="04D95B5A" w14:textId="23BCE276" w:rsidR="002D02B9" w:rsidRPr="00712444" w:rsidRDefault="00B32347" w:rsidP="00A54468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</w:pPr>
      <w:r w:rsidRPr="00C624E7">
        <w:rPr>
          <w:rFonts w:ascii="Arial" w:hAnsi="Arial" w:cs="Arial"/>
          <w:bCs/>
          <w:spacing w:val="-2"/>
          <w:sz w:val="20"/>
          <w:szCs w:val="20"/>
        </w:rPr>
        <w:t xml:space="preserve">Aktualna treść </w:t>
      </w:r>
      <w:r w:rsidRPr="00C624E7">
        <w:rPr>
          <w:rFonts w:ascii="Arial" w:hAnsi="Arial" w:cs="Arial"/>
          <w:sz w:val="20"/>
          <w:szCs w:val="20"/>
        </w:rPr>
        <w:t>Klauzuli Antykorupcyjnej Poczty Polskiej S.A</w:t>
      </w:r>
      <w:r w:rsidRPr="00C624E7">
        <w:rPr>
          <w:rFonts w:ascii="Arial" w:hAnsi="Arial" w:cs="Arial"/>
          <w:spacing w:val="-2"/>
          <w:sz w:val="20"/>
          <w:szCs w:val="20"/>
        </w:rPr>
        <w:t>.</w:t>
      </w:r>
      <w:r w:rsidR="004A1B7B" w:rsidRPr="00C624E7">
        <w:rPr>
          <w:rFonts w:ascii="Arial" w:hAnsi="Arial" w:cs="Arial"/>
          <w:spacing w:val="-2"/>
          <w:sz w:val="20"/>
          <w:szCs w:val="20"/>
        </w:rPr>
        <w:t xml:space="preserve"> oraz Klauzuli Sankcyjnej</w:t>
      </w:r>
      <w:r w:rsidR="00C624E7" w:rsidRPr="00C624E7">
        <w:rPr>
          <w:rFonts w:ascii="Arial" w:hAnsi="Arial" w:cs="Arial"/>
          <w:spacing w:val="-2"/>
          <w:sz w:val="20"/>
          <w:szCs w:val="20"/>
        </w:rPr>
        <w:t xml:space="preserve"> </w:t>
      </w:r>
      <w:r w:rsidRPr="00C624E7">
        <w:rPr>
          <w:rFonts w:ascii="Arial" w:hAnsi="Arial" w:cs="Arial"/>
          <w:bCs/>
          <w:spacing w:val="-2"/>
          <w:sz w:val="20"/>
          <w:szCs w:val="20"/>
        </w:rPr>
        <w:t xml:space="preserve">jest dostępna w postaci elektronicznej na stronie internetowej </w:t>
      </w:r>
      <w:hyperlink r:id="rId9" w:history="1">
        <w:r w:rsidRPr="00C624E7">
          <w:rPr>
            <w:rStyle w:val="Hipercze"/>
            <w:rFonts w:ascii="Arial" w:hAnsi="Arial" w:cs="Arial"/>
            <w:sz w:val="20"/>
            <w:szCs w:val="20"/>
          </w:rPr>
          <w:t>https://www.poczta-polska.pl/dla-biznesu/wspolpraca/zostan-przewoznikiem/</w:t>
        </w:r>
      </w:hyperlink>
      <w:r w:rsidRPr="00C624E7">
        <w:rPr>
          <w:rFonts w:ascii="Arial" w:hAnsi="Arial" w:cs="Arial"/>
          <w:bCs/>
          <w:spacing w:val="-2"/>
          <w:sz w:val="20"/>
          <w:szCs w:val="20"/>
        </w:rPr>
        <w:t xml:space="preserve"> </w:t>
      </w:r>
      <w:r w:rsidR="00C624E7" w:rsidRPr="00C624E7">
        <w:rPr>
          <w:rFonts w:ascii="Arial" w:hAnsi="Arial" w:cs="Arial"/>
          <w:bCs/>
          <w:spacing w:val="-2"/>
          <w:sz w:val="20"/>
          <w:szCs w:val="20"/>
        </w:rPr>
        <w:t xml:space="preserve">. </w:t>
      </w:r>
      <w:r w:rsidRPr="00C624E7">
        <w:rPr>
          <w:rFonts w:ascii="Arial" w:hAnsi="Arial" w:cs="Arial"/>
          <w:bCs/>
          <w:spacing w:val="-2"/>
          <w:sz w:val="20"/>
          <w:szCs w:val="20"/>
        </w:rPr>
        <w:t xml:space="preserve">Wykonawca, przyjmując </w:t>
      </w:r>
      <w:r w:rsidR="00270868" w:rsidRPr="00C624E7">
        <w:rPr>
          <w:rFonts w:ascii="Arial" w:hAnsi="Arial" w:cs="Arial"/>
          <w:bCs/>
          <w:spacing w:val="-2"/>
          <w:sz w:val="20"/>
          <w:szCs w:val="20"/>
        </w:rPr>
        <w:t>OWW do stosowania</w:t>
      </w:r>
      <w:r w:rsidRPr="00C624E7">
        <w:rPr>
          <w:rFonts w:ascii="Arial" w:hAnsi="Arial" w:cs="Arial"/>
          <w:bCs/>
          <w:spacing w:val="-2"/>
          <w:sz w:val="20"/>
          <w:szCs w:val="20"/>
        </w:rPr>
        <w:t xml:space="preserve"> oświadcza, że zapoznał się z treścią </w:t>
      </w:r>
      <w:r w:rsidR="00270868" w:rsidRPr="00C624E7">
        <w:rPr>
          <w:rFonts w:ascii="Arial" w:hAnsi="Arial" w:cs="Arial"/>
          <w:bCs/>
          <w:spacing w:val="-2"/>
          <w:sz w:val="20"/>
          <w:szCs w:val="20"/>
        </w:rPr>
        <w:t>Klauzul</w:t>
      </w:r>
      <w:r w:rsidRPr="00C624E7">
        <w:rPr>
          <w:rFonts w:ascii="Arial" w:hAnsi="Arial" w:cs="Arial"/>
          <w:bCs/>
          <w:spacing w:val="-2"/>
          <w:sz w:val="20"/>
          <w:szCs w:val="20"/>
        </w:rPr>
        <w:t xml:space="preserve"> i j</w:t>
      </w:r>
      <w:r w:rsidR="00C624E7" w:rsidRPr="00C624E7">
        <w:rPr>
          <w:rFonts w:ascii="Arial" w:hAnsi="Arial" w:cs="Arial"/>
          <w:bCs/>
          <w:spacing w:val="-2"/>
          <w:sz w:val="20"/>
          <w:szCs w:val="20"/>
        </w:rPr>
        <w:t>e</w:t>
      </w:r>
      <w:r w:rsidRPr="00C624E7">
        <w:rPr>
          <w:rFonts w:ascii="Arial" w:hAnsi="Arial" w:cs="Arial"/>
          <w:bCs/>
          <w:spacing w:val="-2"/>
          <w:sz w:val="20"/>
          <w:szCs w:val="20"/>
        </w:rPr>
        <w:t xml:space="preserve"> akceptuje</w:t>
      </w:r>
      <w:r w:rsidR="00270868" w:rsidRPr="00C624E7">
        <w:rPr>
          <w:rFonts w:ascii="Arial" w:hAnsi="Arial" w:cs="Arial"/>
          <w:bCs/>
          <w:spacing w:val="-2"/>
          <w:sz w:val="20"/>
          <w:szCs w:val="20"/>
        </w:rPr>
        <w:t>.</w:t>
      </w:r>
      <w:r w:rsidR="0042037C" w:rsidRPr="00C624E7">
        <w:rPr>
          <w:rFonts w:ascii="Arial" w:hAnsi="Arial" w:cs="Arial"/>
          <w:bCs/>
          <w:spacing w:val="-2"/>
          <w:sz w:val="20"/>
          <w:szCs w:val="20"/>
        </w:rPr>
        <w:t xml:space="preserve"> </w:t>
      </w:r>
    </w:p>
    <w:p w14:paraId="671A5D54" w14:textId="77777777" w:rsidR="00C342C0" w:rsidRPr="00B32347" w:rsidRDefault="00C342C0" w:rsidP="00A54468">
      <w:pPr>
        <w:widowControl w:val="0"/>
        <w:tabs>
          <w:tab w:val="left" w:pos="511"/>
          <w:tab w:val="left" w:pos="513"/>
        </w:tabs>
        <w:autoSpaceDE w:val="0"/>
        <w:autoSpaceDN w:val="0"/>
        <w:spacing w:after="0" w:line="276" w:lineRule="auto"/>
        <w:ind w:right="753"/>
        <w:jc w:val="both"/>
        <w:rPr>
          <w:rFonts w:ascii="Arial" w:hAnsi="Arial" w:cs="Arial"/>
          <w:sz w:val="20"/>
          <w:szCs w:val="20"/>
        </w:rPr>
      </w:pPr>
    </w:p>
    <w:p w14:paraId="59E7A956" w14:textId="77777777" w:rsidR="00445D86" w:rsidRDefault="00445D86" w:rsidP="00A54468">
      <w:pPr>
        <w:pStyle w:val="Tekstpodstawowy"/>
        <w:spacing w:line="276" w:lineRule="auto"/>
      </w:pPr>
    </w:p>
    <w:p w14:paraId="7C1739B1" w14:textId="77777777" w:rsidR="00CE5EB3" w:rsidRPr="00CE5EB3" w:rsidRDefault="00CE5EB3" w:rsidP="00712444">
      <w:pPr>
        <w:pStyle w:val="Tekstpodstawowy"/>
        <w:spacing w:line="276" w:lineRule="auto"/>
        <w:jc w:val="right"/>
      </w:pPr>
    </w:p>
    <w:sectPr w:rsidR="00CE5EB3" w:rsidRPr="00CE5EB3" w:rsidSect="00712444">
      <w:headerReference w:type="default" r:id="rId10"/>
      <w:footerReference w:type="defaul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F8CBC" w14:textId="77777777" w:rsidR="008421EF" w:rsidRDefault="008421EF" w:rsidP="00AE0958">
      <w:pPr>
        <w:spacing w:after="0" w:line="240" w:lineRule="auto"/>
      </w:pPr>
      <w:r>
        <w:separator/>
      </w:r>
    </w:p>
  </w:endnote>
  <w:endnote w:type="continuationSeparator" w:id="0">
    <w:p w14:paraId="17F4835E" w14:textId="77777777" w:rsidR="008421EF" w:rsidRDefault="008421EF" w:rsidP="00AE0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815693037"/>
      <w:docPartObj>
        <w:docPartGallery w:val="Page Numbers (Bottom of Page)"/>
        <w:docPartUnique/>
      </w:docPartObj>
    </w:sdtPr>
    <w:sdtEndPr/>
    <w:sdtContent>
      <w:p w14:paraId="77A40D2A" w14:textId="13755BCD" w:rsidR="005E3388" w:rsidRPr="00712444" w:rsidRDefault="005E3388">
        <w:pPr>
          <w:pStyle w:val="Stopka"/>
          <w:jc w:val="center"/>
          <w:rPr>
            <w:sz w:val="16"/>
            <w:szCs w:val="16"/>
          </w:rPr>
        </w:pPr>
        <w:r w:rsidRPr="00712444">
          <w:rPr>
            <w:sz w:val="16"/>
            <w:szCs w:val="16"/>
          </w:rPr>
          <w:fldChar w:fldCharType="begin"/>
        </w:r>
        <w:r w:rsidRPr="00712444">
          <w:rPr>
            <w:sz w:val="16"/>
            <w:szCs w:val="16"/>
          </w:rPr>
          <w:instrText>PAGE   \* MERGEFORMAT</w:instrText>
        </w:r>
        <w:r w:rsidRPr="00712444">
          <w:rPr>
            <w:sz w:val="16"/>
            <w:szCs w:val="16"/>
          </w:rPr>
          <w:fldChar w:fldCharType="separate"/>
        </w:r>
        <w:r w:rsidRPr="00712444">
          <w:rPr>
            <w:sz w:val="16"/>
            <w:szCs w:val="16"/>
          </w:rPr>
          <w:t>2</w:t>
        </w:r>
        <w:r w:rsidRPr="00712444">
          <w:rPr>
            <w:sz w:val="16"/>
            <w:szCs w:val="16"/>
          </w:rPr>
          <w:fldChar w:fldCharType="end"/>
        </w:r>
      </w:p>
    </w:sdtContent>
  </w:sdt>
  <w:p w14:paraId="04855970" w14:textId="77777777" w:rsidR="005E3388" w:rsidRDefault="005E33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3F676" w14:textId="77777777" w:rsidR="008421EF" w:rsidRDefault="008421EF" w:rsidP="00AE0958">
      <w:pPr>
        <w:spacing w:after="0" w:line="240" w:lineRule="auto"/>
      </w:pPr>
      <w:r>
        <w:separator/>
      </w:r>
    </w:p>
  </w:footnote>
  <w:footnote w:type="continuationSeparator" w:id="0">
    <w:p w14:paraId="641437CF" w14:textId="77777777" w:rsidR="008421EF" w:rsidRDefault="008421EF" w:rsidP="00AE0958">
      <w:pPr>
        <w:spacing w:after="0" w:line="240" w:lineRule="auto"/>
      </w:pPr>
      <w:r>
        <w:continuationSeparator/>
      </w:r>
    </w:p>
  </w:footnote>
  <w:footnote w:id="1">
    <w:p w14:paraId="70A10C0D" w14:textId="03D974D0" w:rsidR="00D56E9C" w:rsidRPr="00A1531C" w:rsidRDefault="00D56E9C" w:rsidP="00D56E9C">
      <w:pPr>
        <w:spacing w:before="102"/>
        <w:ind w:left="152"/>
        <w:rPr>
          <w:color w:val="00B050"/>
          <w:sz w:val="20"/>
          <w:szCs w:val="20"/>
        </w:rPr>
      </w:pPr>
      <w:r w:rsidRPr="00A1531C">
        <w:rPr>
          <w:rStyle w:val="Odwoanieprzypisudolnego"/>
          <w:color w:val="00B050"/>
          <w:sz w:val="22"/>
          <w:szCs w:val="22"/>
        </w:rPr>
        <w:footnoteRef/>
      </w:r>
      <w:r w:rsidRPr="00A1531C">
        <w:rPr>
          <w:color w:val="00B050"/>
          <w:sz w:val="22"/>
          <w:szCs w:val="22"/>
        </w:rPr>
        <w:t xml:space="preserve"> </w:t>
      </w:r>
      <w:r w:rsidR="003C1E97" w:rsidRPr="003C1E97">
        <w:rPr>
          <w:color w:val="00B050"/>
          <w:sz w:val="20"/>
          <w:szCs w:val="20"/>
        </w:rPr>
        <w:t xml:space="preserve">zostawić pkt 6), </w:t>
      </w:r>
      <w:r w:rsidRPr="00A1531C">
        <w:rPr>
          <w:color w:val="00B050"/>
          <w:sz w:val="20"/>
          <w:szCs w:val="20"/>
        </w:rPr>
        <w:t>jeżeli</w:t>
      </w:r>
      <w:r w:rsidRPr="00A1531C">
        <w:rPr>
          <w:color w:val="00B050"/>
          <w:spacing w:val="-5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wykonawca</w:t>
      </w:r>
      <w:r w:rsidRPr="00A1531C">
        <w:rPr>
          <w:color w:val="00B050"/>
          <w:spacing w:val="-9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nie</w:t>
      </w:r>
      <w:r w:rsidRPr="00A1531C">
        <w:rPr>
          <w:color w:val="00B050"/>
          <w:spacing w:val="-6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zamierza</w:t>
      </w:r>
      <w:r w:rsidRPr="00A1531C">
        <w:rPr>
          <w:color w:val="00B050"/>
          <w:spacing w:val="-6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powierzać</w:t>
      </w:r>
      <w:r w:rsidRPr="00A1531C">
        <w:rPr>
          <w:color w:val="00B050"/>
          <w:spacing w:val="-4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wykonania</w:t>
      </w:r>
      <w:r w:rsidRPr="00A1531C">
        <w:rPr>
          <w:color w:val="00B050"/>
          <w:spacing w:val="-8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części</w:t>
      </w:r>
      <w:r w:rsidRPr="00A1531C">
        <w:rPr>
          <w:color w:val="00B050"/>
          <w:spacing w:val="-7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zamówienia</w:t>
      </w:r>
      <w:r w:rsidRPr="00A1531C">
        <w:rPr>
          <w:color w:val="00B050"/>
          <w:spacing w:val="-6"/>
          <w:sz w:val="20"/>
          <w:szCs w:val="20"/>
        </w:rPr>
        <w:t xml:space="preserve"> </w:t>
      </w:r>
      <w:r w:rsidRPr="00A1531C">
        <w:rPr>
          <w:color w:val="00B050"/>
          <w:sz w:val="20"/>
          <w:szCs w:val="20"/>
        </w:rPr>
        <w:t>osobie</w:t>
      </w:r>
      <w:r w:rsidRPr="00A1531C">
        <w:rPr>
          <w:color w:val="00B050"/>
          <w:spacing w:val="-8"/>
          <w:sz w:val="20"/>
          <w:szCs w:val="20"/>
        </w:rPr>
        <w:t xml:space="preserve"> </w:t>
      </w:r>
      <w:r w:rsidRPr="00A1531C">
        <w:rPr>
          <w:color w:val="00B050"/>
          <w:spacing w:val="-2"/>
          <w:sz w:val="20"/>
          <w:szCs w:val="20"/>
        </w:rPr>
        <w:t>trzeciej</w:t>
      </w:r>
    </w:p>
    <w:p w14:paraId="6D584F5F" w14:textId="77777777" w:rsidR="00D56E9C" w:rsidRDefault="00D56E9C" w:rsidP="00D56E9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FD10" w14:textId="7E29ECE5" w:rsidR="00C87B7B" w:rsidRPr="00C87B7B" w:rsidRDefault="00C87B7B" w:rsidP="00C87B7B">
    <w:pPr>
      <w:pStyle w:val="Nagwek"/>
      <w:jc w:val="right"/>
      <w:rPr>
        <w:rFonts w:ascii="Arial" w:hAnsi="Arial" w:cs="Arial"/>
        <w:i/>
        <w:iCs/>
        <w:sz w:val="16"/>
        <w:szCs w:val="16"/>
      </w:rPr>
    </w:pPr>
    <w:r w:rsidRPr="00C87B7B">
      <w:rPr>
        <w:rFonts w:ascii="Arial" w:hAnsi="Arial" w:cs="Arial"/>
        <w:i/>
        <w:iCs/>
        <w:sz w:val="16"/>
        <w:szCs w:val="16"/>
      </w:rPr>
      <w:t>Wersja 1.0 obowiązująca od ……… 20…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379A"/>
    <w:multiLevelType w:val="hybridMultilevel"/>
    <w:tmpl w:val="814CCB1A"/>
    <w:lvl w:ilvl="0" w:tplc="2A86E21A">
      <w:start w:val="1"/>
      <w:numFmt w:val="decimal"/>
      <w:lvlText w:val="%1)"/>
      <w:lvlJc w:val="left"/>
      <w:pPr>
        <w:ind w:left="1237" w:hanging="23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FF81BBC">
      <w:start w:val="1"/>
      <w:numFmt w:val="lowerLetter"/>
      <w:lvlText w:val="%2)"/>
      <w:lvlJc w:val="left"/>
      <w:pPr>
        <w:ind w:left="1430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49440844">
      <w:numFmt w:val="bullet"/>
      <w:lvlText w:val="•"/>
      <w:lvlJc w:val="left"/>
      <w:pPr>
        <w:ind w:left="2451" w:hanging="425"/>
      </w:pPr>
      <w:rPr>
        <w:rFonts w:hint="default"/>
        <w:lang w:val="pl-PL" w:eastAsia="en-US" w:bidi="ar-SA"/>
      </w:rPr>
    </w:lvl>
    <w:lvl w:ilvl="3" w:tplc="831C698A">
      <w:numFmt w:val="bullet"/>
      <w:lvlText w:val="•"/>
      <w:lvlJc w:val="left"/>
      <w:pPr>
        <w:ind w:left="3463" w:hanging="425"/>
      </w:pPr>
      <w:rPr>
        <w:rFonts w:hint="default"/>
        <w:lang w:val="pl-PL" w:eastAsia="en-US" w:bidi="ar-SA"/>
      </w:rPr>
    </w:lvl>
    <w:lvl w:ilvl="4" w:tplc="5A726110">
      <w:numFmt w:val="bullet"/>
      <w:lvlText w:val="•"/>
      <w:lvlJc w:val="left"/>
      <w:pPr>
        <w:ind w:left="4475" w:hanging="425"/>
      </w:pPr>
      <w:rPr>
        <w:rFonts w:hint="default"/>
        <w:lang w:val="pl-PL" w:eastAsia="en-US" w:bidi="ar-SA"/>
      </w:rPr>
    </w:lvl>
    <w:lvl w:ilvl="5" w:tplc="14881FBC">
      <w:numFmt w:val="bullet"/>
      <w:lvlText w:val="•"/>
      <w:lvlJc w:val="left"/>
      <w:pPr>
        <w:ind w:left="5487" w:hanging="425"/>
      </w:pPr>
      <w:rPr>
        <w:rFonts w:hint="default"/>
        <w:lang w:val="pl-PL" w:eastAsia="en-US" w:bidi="ar-SA"/>
      </w:rPr>
    </w:lvl>
    <w:lvl w:ilvl="6" w:tplc="E91EA496">
      <w:numFmt w:val="bullet"/>
      <w:lvlText w:val="•"/>
      <w:lvlJc w:val="left"/>
      <w:pPr>
        <w:ind w:left="6499" w:hanging="425"/>
      </w:pPr>
      <w:rPr>
        <w:rFonts w:hint="default"/>
        <w:lang w:val="pl-PL" w:eastAsia="en-US" w:bidi="ar-SA"/>
      </w:rPr>
    </w:lvl>
    <w:lvl w:ilvl="7" w:tplc="C1D488C8">
      <w:numFmt w:val="bullet"/>
      <w:lvlText w:val="•"/>
      <w:lvlJc w:val="left"/>
      <w:pPr>
        <w:ind w:left="7510" w:hanging="425"/>
      </w:pPr>
      <w:rPr>
        <w:rFonts w:hint="default"/>
        <w:lang w:val="pl-PL" w:eastAsia="en-US" w:bidi="ar-SA"/>
      </w:rPr>
    </w:lvl>
    <w:lvl w:ilvl="8" w:tplc="C696DE86">
      <w:numFmt w:val="bullet"/>
      <w:lvlText w:val="•"/>
      <w:lvlJc w:val="left"/>
      <w:pPr>
        <w:ind w:left="8522" w:hanging="425"/>
      </w:pPr>
      <w:rPr>
        <w:rFonts w:hint="default"/>
        <w:lang w:val="pl-PL" w:eastAsia="en-US" w:bidi="ar-SA"/>
      </w:rPr>
    </w:lvl>
  </w:abstractNum>
  <w:abstractNum w:abstractNumId="1" w15:restartNumberingAfterBreak="0">
    <w:nsid w:val="0DA533E0"/>
    <w:multiLevelType w:val="hybridMultilevel"/>
    <w:tmpl w:val="5DDC1FAA"/>
    <w:lvl w:ilvl="0" w:tplc="FFFFFFFF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7D0316"/>
    <w:multiLevelType w:val="hybridMultilevel"/>
    <w:tmpl w:val="0A44196C"/>
    <w:lvl w:ilvl="0" w:tplc="8856C9E2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6DC0228">
      <w:start w:val="1"/>
      <w:numFmt w:val="lowerLetter"/>
      <w:lvlText w:val="%2)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1FDA438A">
      <w:numFmt w:val="bullet"/>
      <w:lvlText w:val="•"/>
      <w:lvlJc w:val="left"/>
      <w:pPr>
        <w:ind w:left="2007" w:hanging="360"/>
      </w:pPr>
      <w:rPr>
        <w:rFonts w:hint="default"/>
        <w:lang w:val="pl-PL" w:eastAsia="en-US" w:bidi="ar-SA"/>
      </w:rPr>
    </w:lvl>
    <w:lvl w:ilvl="3" w:tplc="75E2D51C">
      <w:numFmt w:val="bullet"/>
      <w:lvlText w:val="•"/>
      <w:lvlJc w:val="left"/>
      <w:pPr>
        <w:ind w:left="3074" w:hanging="360"/>
      </w:pPr>
      <w:rPr>
        <w:rFonts w:hint="default"/>
        <w:lang w:val="pl-PL" w:eastAsia="en-US" w:bidi="ar-SA"/>
      </w:rPr>
    </w:lvl>
    <w:lvl w:ilvl="4" w:tplc="54940690">
      <w:numFmt w:val="bullet"/>
      <w:lvlText w:val="•"/>
      <w:lvlJc w:val="left"/>
      <w:pPr>
        <w:ind w:left="4142" w:hanging="360"/>
      </w:pPr>
      <w:rPr>
        <w:rFonts w:hint="default"/>
        <w:lang w:val="pl-PL" w:eastAsia="en-US" w:bidi="ar-SA"/>
      </w:rPr>
    </w:lvl>
    <w:lvl w:ilvl="5" w:tplc="FE26A4AC">
      <w:numFmt w:val="bullet"/>
      <w:lvlText w:val="•"/>
      <w:lvlJc w:val="left"/>
      <w:pPr>
        <w:ind w:left="5209" w:hanging="360"/>
      </w:pPr>
      <w:rPr>
        <w:rFonts w:hint="default"/>
        <w:lang w:val="pl-PL" w:eastAsia="en-US" w:bidi="ar-SA"/>
      </w:rPr>
    </w:lvl>
    <w:lvl w:ilvl="6" w:tplc="EB885C3C">
      <w:numFmt w:val="bullet"/>
      <w:lvlText w:val="•"/>
      <w:lvlJc w:val="left"/>
      <w:pPr>
        <w:ind w:left="6276" w:hanging="360"/>
      </w:pPr>
      <w:rPr>
        <w:rFonts w:hint="default"/>
        <w:lang w:val="pl-PL" w:eastAsia="en-US" w:bidi="ar-SA"/>
      </w:rPr>
    </w:lvl>
    <w:lvl w:ilvl="7" w:tplc="C73E4B9C">
      <w:numFmt w:val="bullet"/>
      <w:lvlText w:val="•"/>
      <w:lvlJc w:val="left"/>
      <w:pPr>
        <w:ind w:left="7344" w:hanging="360"/>
      </w:pPr>
      <w:rPr>
        <w:rFonts w:hint="default"/>
        <w:lang w:val="pl-PL" w:eastAsia="en-US" w:bidi="ar-SA"/>
      </w:rPr>
    </w:lvl>
    <w:lvl w:ilvl="8" w:tplc="057015A0">
      <w:numFmt w:val="bullet"/>
      <w:lvlText w:val="•"/>
      <w:lvlJc w:val="left"/>
      <w:pPr>
        <w:ind w:left="841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21FD0D78"/>
    <w:multiLevelType w:val="hybridMultilevel"/>
    <w:tmpl w:val="DEBC65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D6364"/>
    <w:multiLevelType w:val="hybridMultilevel"/>
    <w:tmpl w:val="7F1CEAD6"/>
    <w:lvl w:ilvl="0" w:tplc="BF721584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B3402B84">
      <w:start w:val="1"/>
      <w:numFmt w:val="decimal"/>
      <w:lvlText w:val="%2)"/>
      <w:lvlJc w:val="left"/>
      <w:pPr>
        <w:ind w:left="1079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EFD66CFE">
      <w:numFmt w:val="bullet"/>
      <w:lvlText w:val="•"/>
      <w:lvlJc w:val="left"/>
      <w:pPr>
        <w:ind w:left="2131" w:hanging="286"/>
      </w:pPr>
      <w:rPr>
        <w:rFonts w:hint="default"/>
        <w:lang w:val="pl-PL" w:eastAsia="en-US" w:bidi="ar-SA"/>
      </w:rPr>
    </w:lvl>
    <w:lvl w:ilvl="3" w:tplc="CE96D7C0">
      <w:numFmt w:val="bullet"/>
      <w:lvlText w:val="•"/>
      <w:lvlJc w:val="left"/>
      <w:pPr>
        <w:ind w:left="3183" w:hanging="286"/>
      </w:pPr>
      <w:rPr>
        <w:rFonts w:hint="default"/>
        <w:lang w:val="pl-PL" w:eastAsia="en-US" w:bidi="ar-SA"/>
      </w:rPr>
    </w:lvl>
    <w:lvl w:ilvl="4" w:tplc="73201730">
      <w:numFmt w:val="bullet"/>
      <w:lvlText w:val="•"/>
      <w:lvlJc w:val="left"/>
      <w:pPr>
        <w:ind w:left="4235" w:hanging="286"/>
      </w:pPr>
      <w:rPr>
        <w:rFonts w:hint="default"/>
        <w:lang w:val="pl-PL" w:eastAsia="en-US" w:bidi="ar-SA"/>
      </w:rPr>
    </w:lvl>
    <w:lvl w:ilvl="5" w:tplc="DEB8E674">
      <w:numFmt w:val="bullet"/>
      <w:lvlText w:val="•"/>
      <w:lvlJc w:val="left"/>
      <w:pPr>
        <w:ind w:left="5287" w:hanging="286"/>
      </w:pPr>
      <w:rPr>
        <w:rFonts w:hint="default"/>
        <w:lang w:val="pl-PL" w:eastAsia="en-US" w:bidi="ar-SA"/>
      </w:rPr>
    </w:lvl>
    <w:lvl w:ilvl="6" w:tplc="A39E5374">
      <w:numFmt w:val="bullet"/>
      <w:lvlText w:val="•"/>
      <w:lvlJc w:val="left"/>
      <w:pPr>
        <w:ind w:left="6339" w:hanging="286"/>
      </w:pPr>
      <w:rPr>
        <w:rFonts w:hint="default"/>
        <w:lang w:val="pl-PL" w:eastAsia="en-US" w:bidi="ar-SA"/>
      </w:rPr>
    </w:lvl>
    <w:lvl w:ilvl="7" w:tplc="EA2081B6">
      <w:numFmt w:val="bullet"/>
      <w:lvlText w:val="•"/>
      <w:lvlJc w:val="left"/>
      <w:pPr>
        <w:ind w:left="7390" w:hanging="286"/>
      </w:pPr>
      <w:rPr>
        <w:rFonts w:hint="default"/>
        <w:lang w:val="pl-PL" w:eastAsia="en-US" w:bidi="ar-SA"/>
      </w:rPr>
    </w:lvl>
    <w:lvl w:ilvl="8" w:tplc="9F72523E">
      <w:numFmt w:val="bullet"/>
      <w:lvlText w:val="•"/>
      <w:lvlJc w:val="left"/>
      <w:pPr>
        <w:ind w:left="8442" w:hanging="286"/>
      </w:pPr>
      <w:rPr>
        <w:rFonts w:hint="default"/>
        <w:lang w:val="pl-PL" w:eastAsia="en-US" w:bidi="ar-SA"/>
      </w:rPr>
    </w:lvl>
  </w:abstractNum>
  <w:abstractNum w:abstractNumId="5" w15:restartNumberingAfterBreak="0">
    <w:nsid w:val="3C01346F"/>
    <w:multiLevelType w:val="hybridMultilevel"/>
    <w:tmpl w:val="AD80A892"/>
    <w:lvl w:ilvl="0" w:tplc="04150011">
      <w:start w:val="1"/>
      <w:numFmt w:val="decimal"/>
      <w:lvlText w:val="%1)"/>
      <w:lvlJc w:val="left"/>
      <w:pPr>
        <w:ind w:left="573" w:hanging="421"/>
      </w:pPr>
      <w:rPr>
        <w:rFonts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04150017">
      <w:start w:val="1"/>
      <w:numFmt w:val="lowerLetter"/>
      <w:lvlText w:val="%2)"/>
      <w:lvlJc w:val="left"/>
      <w:pPr>
        <w:ind w:left="702" w:hanging="360"/>
      </w:pPr>
    </w:lvl>
    <w:lvl w:ilvl="2" w:tplc="28CCA5C4">
      <w:numFmt w:val="bullet"/>
      <w:lvlText w:val="•"/>
      <w:lvlJc w:val="left"/>
      <w:pPr>
        <w:ind w:left="2573" w:hanging="231"/>
      </w:pPr>
      <w:rPr>
        <w:rFonts w:hint="default"/>
        <w:lang w:val="pl-PL" w:eastAsia="en-US" w:bidi="ar-SA"/>
      </w:rPr>
    </w:lvl>
    <w:lvl w:ilvl="3" w:tplc="EF88E6DA">
      <w:numFmt w:val="bullet"/>
      <w:lvlText w:val="•"/>
      <w:lvlJc w:val="left"/>
      <w:pPr>
        <w:ind w:left="3569" w:hanging="231"/>
      </w:pPr>
      <w:rPr>
        <w:rFonts w:hint="default"/>
        <w:lang w:val="pl-PL" w:eastAsia="en-US" w:bidi="ar-SA"/>
      </w:rPr>
    </w:lvl>
    <w:lvl w:ilvl="4" w:tplc="F64A020E">
      <w:numFmt w:val="bullet"/>
      <w:lvlText w:val="•"/>
      <w:lvlJc w:val="left"/>
      <w:pPr>
        <w:ind w:left="4566" w:hanging="231"/>
      </w:pPr>
      <w:rPr>
        <w:rFonts w:hint="default"/>
        <w:lang w:val="pl-PL" w:eastAsia="en-US" w:bidi="ar-SA"/>
      </w:rPr>
    </w:lvl>
    <w:lvl w:ilvl="5" w:tplc="171AA336">
      <w:numFmt w:val="bullet"/>
      <w:lvlText w:val="•"/>
      <w:lvlJc w:val="left"/>
      <w:pPr>
        <w:ind w:left="5563" w:hanging="231"/>
      </w:pPr>
      <w:rPr>
        <w:rFonts w:hint="default"/>
        <w:lang w:val="pl-PL" w:eastAsia="en-US" w:bidi="ar-SA"/>
      </w:rPr>
    </w:lvl>
    <w:lvl w:ilvl="6" w:tplc="004265E8">
      <w:numFmt w:val="bullet"/>
      <w:lvlText w:val="•"/>
      <w:lvlJc w:val="left"/>
      <w:pPr>
        <w:ind w:left="6559" w:hanging="231"/>
      </w:pPr>
      <w:rPr>
        <w:rFonts w:hint="default"/>
        <w:lang w:val="pl-PL" w:eastAsia="en-US" w:bidi="ar-SA"/>
      </w:rPr>
    </w:lvl>
    <w:lvl w:ilvl="7" w:tplc="E9308648">
      <w:numFmt w:val="bullet"/>
      <w:lvlText w:val="•"/>
      <w:lvlJc w:val="left"/>
      <w:pPr>
        <w:ind w:left="7556" w:hanging="231"/>
      </w:pPr>
      <w:rPr>
        <w:rFonts w:hint="default"/>
        <w:lang w:val="pl-PL" w:eastAsia="en-US" w:bidi="ar-SA"/>
      </w:rPr>
    </w:lvl>
    <w:lvl w:ilvl="8" w:tplc="DADCB092">
      <w:numFmt w:val="bullet"/>
      <w:lvlText w:val="•"/>
      <w:lvlJc w:val="left"/>
      <w:pPr>
        <w:ind w:left="8553" w:hanging="231"/>
      </w:pPr>
      <w:rPr>
        <w:rFonts w:hint="default"/>
        <w:lang w:val="pl-PL" w:eastAsia="en-US" w:bidi="ar-SA"/>
      </w:rPr>
    </w:lvl>
  </w:abstractNum>
  <w:abstractNum w:abstractNumId="6" w15:restartNumberingAfterBreak="0">
    <w:nsid w:val="42626D23"/>
    <w:multiLevelType w:val="hybridMultilevel"/>
    <w:tmpl w:val="64383536"/>
    <w:lvl w:ilvl="0" w:tplc="CAA487AE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078B686">
      <w:numFmt w:val="bullet"/>
      <w:lvlText w:val="•"/>
      <w:lvlJc w:val="left"/>
      <w:pPr>
        <w:ind w:left="1576" w:hanging="428"/>
      </w:pPr>
      <w:rPr>
        <w:rFonts w:hint="default"/>
        <w:lang w:val="pl-PL" w:eastAsia="en-US" w:bidi="ar-SA"/>
      </w:rPr>
    </w:lvl>
    <w:lvl w:ilvl="2" w:tplc="E63E63CA">
      <w:numFmt w:val="bullet"/>
      <w:lvlText w:val="•"/>
      <w:lvlJc w:val="left"/>
      <w:pPr>
        <w:ind w:left="2573" w:hanging="428"/>
      </w:pPr>
      <w:rPr>
        <w:rFonts w:hint="default"/>
        <w:lang w:val="pl-PL" w:eastAsia="en-US" w:bidi="ar-SA"/>
      </w:rPr>
    </w:lvl>
    <w:lvl w:ilvl="3" w:tplc="C40C7F98">
      <w:numFmt w:val="bullet"/>
      <w:lvlText w:val="•"/>
      <w:lvlJc w:val="left"/>
      <w:pPr>
        <w:ind w:left="3569" w:hanging="428"/>
      </w:pPr>
      <w:rPr>
        <w:rFonts w:hint="default"/>
        <w:lang w:val="pl-PL" w:eastAsia="en-US" w:bidi="ar-SA"/>
      </w:rPr>
    </w:lvl>
    <w:lvl w:ilvl="4" w:tplc="86166272">
      <w:numFmt w:val="bullet"/>
      <w:lvlText w:val="•"/>
      <w:lvlJc w:val="left"/>
      <w:pPr>
        <w:ind w:left="4566" w:hanging="428"/>
      </w:pPr>
      <w:rPr>
        <w:rFonts w:hint="default"/>
        <w:lang w:val="pl-PL" w:eastAsia="en-US" w:bidi="ar-SA"/>
      </w:rPr>
    </w:lvl>
    <w:lvl w:ilvl="5" w:tplc="3EE66862">
      <w:numFmt w:val="bullet"/>
      <w:lvlText w:val="•"/>
      <w:lvlJc w:val="left"/>
      <w:pPr>
        <w:ind w:left="5563" w:hanging="428"/>
      </w:pPr>
      <w:rPr>
        <w:rFonts w:hint="default"/>
        <w:lang w:val="pl-PL" w:eastAsia="en-US" w:bidi="ar-SA"/>
      </w:rPr>
    </w:lvl>
    <w:lvl w:ilvl="6" w:tplc="D8FCF990">
      <w:numFmt w:val="bullet"/>
      <w:lvlText w:val="•"/>
      <w:lvlJc w:val="left"/>
      <w:pPr>
        <w:ind w:left="6559" w:hanging="428"/>
      </w:pPr>
      <w:rPr>
        <w:rFonts w:hint="default"/>
        <w:lang w:val="pl-PL" w:eastAsia="en-US" w:bidi="ar-SA"/>
      </w:rPr>
    </w:lvl>
    <w:lvl w:ilvl="7" w:tplc="B5A645BC">
      <w:numFmt w:val="bullet"/>
      <w:lvlText w:val="•"/>
      <w:lvlJc w:val="left"/>
      <w:pPr>
        <w:ind w:left="7556" w:hanging="428"/>
      </w:pPr>
      <w:rPr>
        <w:rFonts w:hint="default"/>
        <w:lang w:val="pl-PL" w:eastAsia="en-US" w:bidi="ar-SA"/>
      </w:rPr>
    </w:lvl>
    <w:lvl w:ilvl="8" w:tplc="937802FC">
      <w:numFmt w:val="bullet"/>
      <w:lvlText w:val="•"/>
      <w:lvlJc w:val="left"/>
      <w:pPr>
        <w:ind w:left="8553" w:hanging="428"/>
      </w:pPr>
      <w:rPr>
        <w:rFonts w:hint="default"/>
        <w:lang w:val="pl-PL" w:eastAsia="en-US" w:bidi="ar-SA"/>
      </w:rPr>
    </w:lvl>
  </w:abstractNum>
  <w:abstractNum w:abstractNumId="7" w15:restartNumberingAfterBreak="0">
    <w:nsid w:val="49935BC3"/>
    <w:multiLevelType w:val="hybridMultilevel"/>
    <w:tmpl w:val="C0D09FC8"/>
    <w:lvl w:ilvl="0" w:tplc="FEF816B4">
      <w:start w:val="1"/>
      <w:numFmt w:val="decimal"/>
      <w:pStyle w:val="Nr1"/>
      <w:lvlText w:val="%1."/>
      <w:lvlJc w:val="left"/>
      <w:pPr>
        <w:tabs>
          <w:tab w:val="num" w:pos="369"/>
        </w:tabs>
        <w:ind w:left="369" w:hanging="369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A02406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705A91"/>
    <w:multiLevelType w:val="hybridMultilevel"/>
    <w:tmpl w:val="C89C80BE"/>
    <w:lvl w:ilvl="0" w:tplc="04150011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 w15:restartNumberingAfterBreak="0">
    <w:nsid w:val="5EC326D9"/>
    <w:multiLevelType w:val="hybridMultilevel"/>
    <w:tmpl w:val="5CDA93FE"/>
    <w:lvl w:ilvl="0" w:tplc="E27680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80067"/>
    <w:multiLevelType w:val="hybridMultilevel"/>
    <w:tmpl w:val="BB647F70"/>
    <w:lvl w:ilvl="0" w:tplc="A3187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9676D2"/>
    <w:multiLevelType w:val="hybridMultilevel"/>
    <w:tmpl w:val="D4F41272"/>
    <w:lvl w:ilvl="0" w:tplc="6128C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257295">
    <w:abstractNumId w:val="4"/>
  </w:num>
  <w:num w:numId="2" w16cid:durableId="1418601722">
    <w:abstractNumId w:val="0"/>
  </w:num>
  <w:num w:numId="3" w16cid:durableId="2096196146">
    <w:abstractNumId w:val="2"/>
  </w:num>
  <w:num w:numId="4" w16cid:durableId="1531988551">
    <w:abstractNumId w:val="6"/>
  </w:num>
  <w:num w:numId="5" w16cid:durableId="907688423">
    <w:abstractNumId w:val="5"/>
  </w:num>
  <w:num w:numId="6" w16cid:durableId="509180029">
    <w:abstractNumId w:val="11"/>
  </w:num>
  <w:num w:numId="7" w16cid:durableId="37438804">
    <w:abstractNumId w:val="9"/>
  </w:num>
  <w:num w:numId="8" w16cid:durableId="1221861083">
    <w:abstractNumId w:val="8"/>
  </w:num>
  <w:num w:numId="9" w16cid:durableId="2112238076">
    <w:abstractNumId w:val="10"/>
  </w:num>
  <w:num w:numId="10" w16cid:durableId="82915810">
    <w:abstractNumId w:val="3"/>
  </w:num>
  <w:num w:numId="11" w16cid:durableId="1985695401">
    <w:abstractNumId w:val="7"/>
    <w:lvlOverride w:ilvl="0">
      <w:startOverride w:val="1"/>
    </w:lvlOverride>
  </w:num>
  <w:num w:numId="12" w16cid:durableId="72507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2A"/>
    <w:rsid w:val="000115E4"/>
    <w:rsid w:val="000159A0"/>
    <w:rsid w:val="0003066A"/>
    <w:rsid w:val="00031149"/>
    <w:rsid w:val="00052B30"/>
    <w:rsid w:val="00053190"/>
    <w:rsid w:val="00063095"/>
    <w:rsid w:val="000823FF"/>
    <w:rsid w:val="00093689"/>
    <w:rsid w:val="000B15A2"/>
    <w:rsid w:val="000B5268"/>
    <w:rsid w:val="000C1790"/>
    <w:rsid w:val="000C1BAB"/>
    <w:rsid w:val="000D5DB2"/>
    <w:rsid w:val="000E6B2C"/>
    <w:rsid w:val="000F1690"/>
    <w:rsid w:val="000F698E"/>
    <w:rsid w:val="00104DDE"/>
    <w:rsid w:val="00131A3A"/>
    <w:rsid w:val="00146FEA"/>
    <w:rsid w:val="0015343B"/>
    <w:rsid w:val="00162EF6"/>
    <w:rsid w:val="00166BF3"/>
    <w:rsid w:val="00167129"/>
    <w:rsid w:val="001A042A"/>
    <w:rsid w:val="001A11A3"/>
    <w:rsid w:val="001B0158"/>
    <w:rsid w:val="001B4D73"/>
    <w:rsid w:val="001C495A"/>
    <w:rsid w:val="001D62D2"/>
    <w:rsid w:val="001E101C"/>
    <w:rsid w:val="0021057F"/>
    <w:rsid w:val="002116C9"/>
    <w:rsid w:val="00214D57"/>
    <w:rsid w:val="00215AAE"/>
    <w:rsid w:val="002325D4"/>
    <w:rsid w:val="00236B2C"/>
    <w:rsid w:val="00240CEA"/>
    <w:rsid w:val="00250B65"/>
    <w:rsid w:val="00260772"/>
    <w:rsid w:val="00260B6A"/>
    <w:rsid w:val="002620EB"/>
    <w:rsid w:val="00270868"/>
    <w:rsid w:val="00273A2E"/>
    <w:rsid w:val="002A21F7"/>
    <w:rsid w:val="002A31F0"/>
    <w:rsid w:val="002C2CDC"/>
    <w:rsid w:val="002C6752"/>
    <w:rsid w:val="002C70F7"/>
    <w:rsid w:val="002D02B9"/>
    <w:rsid w:val="002D1111"/>
    <w:rsid w:val="002D39D2"/>
    <w:rsid w:val="002D593F"/>
    <w:rsid w:val="002D7235"/>
    <w:rsid w:val="002D7EF3"/>
    <w:rsid w:val="002E0FF4"/>
    <w:rsid w:val="00303E17"/>
    <w:rsid w:val="003047E2"/>
    <w:rsid w:val="003106C1"/>
    <w:rsid w:val="003135ED"/>
    <w:rsid w:val="003146EE"/>
    <w:rsid w:val="00316905"/>
    <w:rsid w:val="00355E78"/>
    <w:rsid w:val="003756D1"/>
    <w:rsid w:val="00390A56"/>
    <w:rsid w:val="003B610F"/>
    <w:rsid w:val="003C1E97"/>
    <w:rsid w:val="003C42DF"/>
    <w:rsid w:val="003C5C88"/>
    <w:rsid w:val="003D7E54"/>
    <w:rsid w:val="003E6BFE"/>
    <w:rsid w:val="003F57D4"/>
    <w:rsid w:val="003F630E"/>
    <w:rsid w:val="004028E3"/>
    <w:rsid w:val="0042037C"/>
    <w:rsid w:val="00424347"/>
    <w:rsid w:val="00427954"/>
    <w:rsid w:val="00436194"/>
    <w:rsid w:val="00445D86"/>
    <w:rsid w:val="00467463"/>
    <w:rsid w:val="00471F67"/>
    <w:rsid w:val="00490D17"/>
    <w:rsid w:val="004925A7"/>
    <w:rsid w:val="004A1B7B"/>
    <w:rsid w:val="004B17B3"/>
    <w:rsid w:val="004B4EB7"/>
    <w:rsid w:val="004D3766"/>
    <w:rsid w:val="004D6F4F"/>
    <w:rsid w:val="004E5BCE"/>
    <w:rsid w:val="00536259"/>
    <w:rsid w:val="00551C8E"/>
    <w:rsid w:val="00552328"/>
    <w:rsid w:val="00552E0E"/>
    <w:rsid w:val="00583852"/>
    <w:rsid w:val="005848AE"/>
    <w:rsid w:val="005B4DFB"/>
    <w:rsid w:val="005B6CDA"/>
    <w:rsid w:val="005C0F8A"/>
    <w:rsid w:val="005C7C4A"/>
    <w:rsid w:val="005E3388"/>
    <w:rsid w:val="005E679C"/>
    <w:rsid w:val="005F28D6"/>
    <w:rsid w:val="006063BD"/>
    <w:rsid w:val="006211F7"/>
    <w:rsid w:val="00621AE2"/>
    <w:rsid w:val="00627466"/>
    <w:rsid w:val="006371AC"/>
    <w:rsid w:val="0064219A"/>
    <w:rsid w:val="006633C4"/>
    <w:rsid w:val="0066513B"/>
    <w:rsid w:val="006745D1"/>
    <w:rsid w:val="00684F5E"/>
    <w:rsid w:val="00686D19"/>
    <w:rsid w:val="006941A0"/>
    <w:rsid w:val="006B63F3"/>
    <w:rsid w:val="006C7D9F"/>
    <w:rsid w:val="006D067E"/>
    <w:rsid w:val="006E00C6"/>
    <w:rsid w:val="006E0228"/>
    <w:rsid w:val="006E4F6B"/>
    <w:rsid w:val="00712335"/>
    <w:rsid w:val="00712444"/>
    <w:rsid w:val="00721755"/>
    <w:rsid w:val="00732521"/>
    <w:rsid w:val="00755D35"/>
    <w:rsid w:val="00757315"/>
    <w:rsid w:val="007636CB"/>
    <w:rsid w:val="00764E8B"/>
    <w:rsid w:val="00771E93"/>
    <w:rsid w:val="0078004C"/>
    <w:rsid w:val="007958CA"/>
    <w:rsid w:val="007A2E87"/>
    <w:rsid w:val="007C28FA"/>
    <w:rsid w:val="007E32BD"/>
    <w:rsid w:val="007F4551"/>
    <w:rsid w:val="00816793"/>
    <w:rsid w:val="008421EF"/>
    <w:rsid w:val="00856B54"/>
    <w:rsid w:val="00860D85"/>
    <w:rsid w:val="00860FEB"/>
    <w:rsid w:val="00866FCA"/>
    <w:rsid w:val="00872E90"/>
    <w:rsid w:val="008741F1"/>
    <w:rsid w:val="008819D3"/>
    <w:rsid w:val="008A040A"/>
    <w:rsid w:val="008A10BC"/>
    <w:rsid w:val="008A64E2"/>
    <w:rsid w:val="008F3F01"/>
    <w:rsid w:val="008F6B86"/>
    <w:rsid w:val="009213C7"/>
    <w:rsid w:val="0092188D"/>
    <w:rsid w:val="00927446"/>
    <w:rsid w:val="00947C5D"/>
    <w:rsid w:val="00956207"/>
    <w:rsid w:val="009600B9"/>
    <w:rsid w:val="00986524"/>
    <w:rsid w:val="009939A3"/>
    <w:rsid w:val="00995638"/>
    <w:rsid w:val="00995B30"/>
    <w:rsid w:val="009D3436"/>
    <w:rsid w:val="009D5480"/>
    <w:rsid w:val="009D6499"/>
    <w:rsid w:val="009E0051"/>
    <w:rsid w:val="00A1531C"/>
    <w:rsid w:val="00A36368"/>
    <w:rsid w:val="00A540C9"/>
    <w:rsid w:val="00A54468"/>
    <w:rsid w:val="00A61716"/>
    <w:rsid w:val="00AA2527"/>
    <w:rsid w:val="00AB1D92"/>
    <w:rsid w:val="00AB7486"/>
    <w:rsid w:val="00AC013F"/>
    <w:rsid w:val="00AC6180"/>
    <w:rsid w:val="00AE0958"/>
    <w:rsid w:val="00AE4A02"/>
    <w:rsid w:val="00AF130B"/>
    <w:rsid w:val="00AF641D"/>
    <w:rsid w:val="00B317C1"/>
    <w:rsid w:val="00B32347"/>
    <w:rsid w:val="00B35A60"/>
    <w:rsid w:val="00B60DEB"/>
    <w:rsid w:val="00B75FDB"/>
    <w:rsid w:val="00B81E8A"/>
    <w:rsid w:val="00B87C88"/>
    <w:rsid w:val="00B909DF"/>
    <w:rsid w:val="00B93626"/>
    <w:rsid w:val="00B94815"/>
    <w:rsid w:val="00BA2E70"/>
    <w:rsid w:val="00BA4DA9"/>
    <w:rsid w:val="00BA5E0F"/>
    <w:rsid w:val="00BB481B"/>
    <w:rsid w:val="00BE6EB9"/>
    <w:rsid w:val="00C12004"/>
    <w:rsid w:val="00C16689"/>
    <w:rsid w:val="00C26477"/>
    <w:rsid w:val="00C310FC"/>
    <w:rsid w:val="00C31C5C"/>
    <w:rsid w:val="00C342C0"/>
    <w:rsid w:val="00C34B58"/>
    <w:rsid w:val="00C43049"/>
    <w:rsid w:val="00C55C22"/>
    <w:rsid w:val="00C55C30"/>
    <w:rsid w:val="00C624E7"/>
    <w:rsid w:val="00C71F9E"/>
    <w:rsid w:val="00C723CB"/>
    <w:rsid w:val="00C81D93"/>
    <w:rsid w:val="00C8613D"/>
    <w:rsid w:val="00C87B7B"/>
    <w:rsid w:val="00CA0452"/>
    <w:rsid w:val="00CA0A4D"/>
    <w:rsid w:val="00CB25DF"/>
    <w:rsid w:val="00CB685B"/>
    <w:rsid w:val="00CC6DC1"/>
    <w:rsid w:val="00CD55C8"/>
    <w:rsid w:val="00CE2B93"/>
    <w:rsid w:val="00CE2FFA"/>
    <w:rsid w:val="00CE5EB3"/>
    <w:rsid w:val="00D10EC4"/>
    <w:rsid w:val="00D32BC7"/>
    <w:rsid w:val="00D32E99"/>
    <w:rsid w:val="00D400FE"/>
    <w:rsid w:val="00D468FF"/>
    <w:rsid w:val="00D56E9C"/>
    <w:rsid w:val="00D60FD4"/>
    <w:rsid w:val="00D63377"/>
    <w:rsid w:val="00D85C54"/>
    <w:rsid w:val="00D86581"/>
    <w:rsid w:val="00DA68E8"/>
    <w:rsid w:val="00DB3158"/>
    <w:rsid w:val="00DC3910"/>
    <w:rsid w:val="00DC5BA4"/>
    <w:rsid w:val="00DF335B"/>
    <w:rsid w:val="00E12D64"/>
    <w:rsid w:val="00E16541"/>
    <w:rsid w:val="00E17270"/>
    <w:rsid w:val="00E17427"/>
    <w:rsid w:val="00E24B68"/>
    <w:rsid w:val="00E562E1"/>
    <w:rsid w:val="00E76F08"/>
    <w:rsid w:val="00E82313"/>
    <w:rsid w:val="00E850D3"/>
    <w:rsid w:val="00E93E2F"/>
    <w:rsid w:val="00EB6993"/>
    <w:rsid w:val="00ED49EF"/>
    <w:rsid w:val="00EF26BB"/>
    <w:rsid w:val="00F00E1A"/>
    <w:rsid w:val="00F01122"/>
    <w:rsid w:val="00F04C92"/>
    <w:rsid w:val="00F07B81"/>
    <w:rsid w:val="00F12647"/>
    <w:rsid w:val="00F24376"/>
    <w:rsid w:val="00F26056"/>
    <w:rsid w:val="00F440D6"/>
    <w:rsid w:val="00F73E4C"/>
    <w:rsid w:val="00F76CF6"/>
    <w:rsid w:val="00F842D6"/>
    <w:rsid w:val="00F90876"/>
    <w:rsid w:val="00FB1494"/>
    <w:rsid w:val="00FB2E8B"/>
    <w:rsid w:val="00FC5953"/>
    <w:rsid w:val="00FD2BBA"/>
    <w:rsid w:val="00FD5289"/>
    <w:rsid w:val="00FD572E"/>
    <w:rsid w:val="00FD6134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A42E5"/>
  <w15:chartTrackingRefBased/>
  <w15:docId w15:val="{FEE9CFF2-9D84-4459-A9A0-94D1EB5B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0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0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0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0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0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0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0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0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0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rsid w:val="002D39D2"/>
    <w:pPr>
      <w:spacing w:after="100" w:line="240" w:lineRule="auto"/>
    </w:pPr>
    <w:rPr>
      <w:rFonts w:ascii="Arial" w:eastAsia="Times New Roman" w:hAnsi="Arial" w:cs="Times New Roman"/>
      <w:kern w:val="0"/>
      <w:sz w:val="19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1A0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0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0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04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04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04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04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04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04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0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0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0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0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042A"/>
    <w:rPr>
      <w:i/>
      <w:iCs/>
      <w:color w:val="404040" w:themeColor="text1" w:themeTint="BF"/>
    </w:rPr>
  </w:style>
  <w:style w:type="paragraph" w:styleId="Akapitzlist">
    <w:name w:val="List Paragraph"/>
    <w:aliases w:val="Podsis rysunku,Numerowanie,Akapit z listą BS,L1,Akapit z listą5,T_SZ_List Paragraph,1_literowka,Literowanie,Preambuła,CW_Lista,Bullet Number,Body MS Bullet,lp1,List Paragraph2,Wypunktowanie,List Paragraph1,ISCG Numerowanie,BulletC,Obiekt"/>
    <w:basedOn w:val="Normalny"/>
    <w:link w:val="AkapitzlistZnak"/>
    <w:uiPriority w:val="34"/>
    <w:qFormat/>
    <w:rsid w:val="001A04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04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0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04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042A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2D02B9"/>
    <w:pPr>
      <w:widowControl w:val="0"/>
      <w:autoSpaceDE w:val="0"/>
      <w:autoSpaceDN w:val="0"/>
      <w:spacing w:after="0" w:line="240" w:lineRule="auto"/>
      <w:jc w:val="both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02B9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2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02B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02B9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09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09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E0958"/>
    <w:rPr>
      <w:vertAlign w:val="superscript"/>
    </w:rPr>
  </w:style>
  <w:style w:type="paragraph" w:customStyle="1" w:styleId="pogrubiony">
    <w:name w:val="pogrubiony"/>
    <w:basedOn w:val="Normalny"/>
    <w:link w:val="pogrubionyZnakZnak"/>
    <w:autoRedefine/>
    <w:rsid w:val="006371AC"/>
    <w:pPr>
      <w:spacing w:after="120" w:line="240" w:lineRule="auto"/>
      <w:jc w:val="center"/>
    </w:pPr>
    <w:rPr>
      <w:rFonts w:ascii="Arial" w:eastAsia="Times New Roman" w:hAnsi="Arial" w:cs="Times New Roman"/>
      <w:b/>
      <w:kern w:val="0"/>
      <w:sz w:val="22"/>
      <w:lang w:eastAsia="pl-PL"/>
      <w14:ligatures w14:val="none"/>
    </w:rPr>
  </w:style>
  <w:style w:type="character" w:customStyle="1" w:styleId="pogrubionyZnakZnak">
    <w:name w:val="pogrubiony Znak Znak"/>
    <w:link w:val="pogrubiony"/>
    <w:rsid w:val="006371AC"/>
    <w:rPr>
      <w:rFonts w:ascii="Arial" w:eastAsia="Times New Roman" w:hAnsi="Arial" w:cs="Times New Roman"/>
      <w:b/>
      <w:kern w:val="0"/>
      <w:sz w:val="22"/>
      <w:lang w:eastAsia="pl-PL"/>
      <w14:ligatures w14:val="none"/>
    </w:rPr>
  </w:style>
  <w:style w:type="character" w:customStyle="1" w:styleId="AkapitzlistZnak">
    <w:name w:val="Akapit z listą Znak"/>
    <w:aliases w:val="Podsis rysunku Znak,Numerowanie Znak,Akapit z listą BS Znak,L1 Znak,Akapit z listą5 Znak,T_SZ_List Paragraph Znak,1_literowka Znak,Literowanie Znak,Preambuła Znak,CW_Lista Znak,Bullet Number Znak,Body MS Bullet Znak,lp1 Znak"/>
    <w:link w:val="Akapitzlist"/>
    <w:uiPriority w:val="34"/>
    <w:qFormat/>
    <w:locked/>
    <w:rsid w:val="00CE5EB3"/>
  </w:style>
  <w:style w:type="paragraph" w:styleId="Nagwek">
    <w:name w:val="header"/>
    <w:basedOn w:val="Normalny"/>
    <w:link w:val="NagwekZnak"/>
    <w:uiPriority w:val="99"/>
    <w:unhideWhenUsed/>
    <w:rsid w:val="00C87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7B7B"/>
  </w:style>
  <w:style w:type="paragraph" w:styleId="Stopka">
    <w:name w:val="footer"/>
    <w:basedOn w:val="Normalny"/>
    <w:link w:val="StopkaZnak"/>
    <w:uiPriority w:val="99"/>
    <w:unhideWhenUsed/>
    <w:rsid w:val="00C87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7B7B"/>
  </w:style>
  <w:style w:type="paragraph" w:styleId="Poprawka">
    <w:name w:val="Revision"/>
    <w:hidden/>
    <w:uiPriority w:val="99"/>
    <w:semiHidden/>
    <w:rsid w:val="002620EB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E8B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E8B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B3234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2347"/>
    <w:rPr>
      <w:color w:val="605E5C"/>
      <w:shd w:val="clear" w:color="auto" w:fill="E1DFDD"/>
    </w:rPr>
  </w:style>
  <w:style w:type="paragraph" w:customStyle="1" w:styleId="Nr1">
    <w:name w:val="Nr1"/>
    <w:basedOn w:val="Normalny"/>
    <w:link w:val="Nr1Znak"/>
    <w:rsid w:val="00C81D93"/>
    <w:pPr>
      <w:numPr>
        <w:numId w:val="11"/>
      </w:numPr>
      <w:spacing w:after="20" w:line="240" w:lineRule="auto"/>
      <w:jc w:val="both"/>
    </w:pPr>
    <w:rPr>
      <w:rFonts w:ascii="Arial" w:eastAsia="Times New Roman" w:hAnsi="Arial" w:cs="Times New Roman"/>
      <w:kern w:val="0"/>
      <w:sz w:val="22"/>
      <w:lang w:eastAsia="pl-PL"/>
      <w14:ligatures w14:val="none"/>
    </w:rPr>
  </w:style>
  <w:style w:type="character" w:customStyle="1" w:styleId="Nr1Znak">
    <w:name w:val="Nr1 Znak"/>
    <w:link w:val="Nr1"/>
    <w:rsid w:val="00C81D93"/>
    <w:rPr>
      <w:rFonts w:ascii="Arial" w:eastAsia="Times New Roman" w:hAnsi="Arial" w:cs="Times New Roman"/>
      <w:kern w:val="0"/>
      <w:sz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zta-polska.pl/dla-biznesu/oferta/uslugi-logistyczne/krajowa-przesylka-paletow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czta-polska.pl/dla-biznesu/wspolpraca/zostan-przewoznikiem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2EE37-B1F9-42EC-86C1-E8E5B59ED5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cb4b1e-c53e-45fc-ab76-c90b915da444}" enabled="0" method="" siteId="{4bcb4b1e-c53e-45fc-ab76-c90b915da44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4059</Words>
  <Characters>24357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Mazurek</dc:creator>
  <cp:keywords/>
  <dc:description/>
  <cp:lastModifiedBy>Jan Mazurek</cp:lastModifiedBy>
  <cp:revision>4</cp:revision>
  <dcterms:created xsi:type="dcterms:W3CDTF">2026-07-29T08:26:00Z</dcterms:created>
  <dcterms:modified xsi:type="dcterms:W3CDTF">2026-07-29T08:30:00Z</dcterms:modified>
</cp:coreProperties>
</file>