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25D" w:rsidRPr="008848D9" w:rsidRDefault="0027325D" w:rsidP="008848D9">
      <w:pPr>
        <w:spacing w:after="0"/>
        <w:jc w:val="both"/>
        <w:rPr>
          <w:rFonts w:asciiTheme="majorHAnsi" w:hAnsiTheme="majorHAnsi" w:cstheme="majorHAnsi"/>
        </w:rPr>
      </w:pPr>
    </w:p>
    <w:p w:rsidR="00AB71BA" w:rsidRPr="002F4A84" w:rsidRDefault="00AB71BA" w:rsidP="00D2706B">
      <w:pPr>
        <w:spacing w:after="0"/>
        <w:jc w:val="right"/>
        <w:rPr>
          <w:rStyle w:val="Pogrubienie"/>
          <w:rFonts w:asciiTheme="majorHAnsi" w:hAnsiTheme="majorHAnsi" w:cstheme="majorHAnsi"/>
          <w:color w:val="0070C0"/>
          <w:sz w:val="20"/>
          <w:szCs w:val="20"/>
        </w:rPr>
      </w:pPr>
      <w:bookmarkStart w:id="0" w:name="_Hlk236720710"/>
      <w:r w:rsidRPr="002F4A84">
        <w:rPr>
          <w:rStyle w:val="Pogrubienie"/>
          <w:rFonts w:asciiTheme="majorHAnsi" w:hAnsiTheme="majorHAnsi" w:cstheme="majorHAnsi"/>
          <w:color w:val="0070C0"/>
          <w:sz w:val="20"/>
          <w:szCs w:val="20"/>
        </w:rPr>
        <w:t xml:space="preserve">Załącznik nr </w:t>
      </w:r>
      <w:r w:rsidR="005946C9" w:rsidRPr="002F4A84">
        <w:rPr>
          <w:rStyle w:val="Pogrubienie"/>
          <w:rFonts w:asciiTheme="majorHAnsi" w:hAnsiTheme="majorHAnsi" w:cstheme="majorHAnsi"/>
          <w:color w:val="0070C0"/>
          <w:sz w:val="20"/>
          <w:szCs w:val="20"/>
        </w:rPr>
        <w:t>1</w:t>
      </w:r>
      <w:r w:rsidRPr="002F4A84">
        <w:rPr>
          <w:rStyle w:val="Pogrubienie"/>
          <w:rFonts w:asciiTheme="majorHAnsi" w:hAnsiTheme="majorHAnsi" w:cstheme="majorHAnsi"/>
          <w:color w:val="0070C0"/>
          <w:sz w:val="20"/>
          <w:szCs w:val="20"/>
        </w:rPr>
        <w:t xml:space="preserve"> </w:t>
      </w:r>
      <w:r w:rsidR="005946C9" w:rsidRPr="002F4A84">
        <w:rPr>
          <w:rStyle w:val="Pogrubienie"/>
          <w:rFonts w:asciiTheme="majorHAnsi" w:hAnsiTheme="majorHAnsi" w:cstheme="majorHAnsi"/>
          <w:color w:val="0070C0"/>
          <w:sz w:val="20"/>
          <w:szCs w:val="20"/>
        </w:rPr>
        <w:t xml:space="preserve">do ogłoszenia </w:t>
      </w:r>
      <w:r w:rsidRPr="002F4A84">
        <w:rPr>
          <w:rStyle w:val="Pogrubienie"/>
          <w:rFonts w:asciiTheme="majorHAnsi" w:hAnsiTheme="majorHAnsi" w:cstheme="majorHAnsi"/>
          <w:color w:val="0070C0"/>
          <w:sz w:val="20"/>
          <w:szCs w:val="20"/>
        </w:rPr>
        <w:t xml:space="preserve"> </w:t>
      </w:r>
    </w:p>
    <w:p w:rsidR="005946C9" w:rsidRPr="002F4A84" w:rsidRDefault="005946C9" w:rsidP="00D2706B">
      <w:pPr>
        <w:spacing w:after="0"/>
        <w:jc w:val="right"/>
        <w:rPr>
          <w:rStyle w:val="Pogrubienie"/>
          <w:rFonts w:asciiTheme="majorHAnsi" w:hAnsiTheme="majorHAnsi" w:cstheme="majorHAnsi"/>
          <w:color w:val="0070C0"/>
          <w:sz w:val="20"/>
          <w:szCs w:val="20"/>
        </w:rPr>
      </w:pPr>
      <w:r w:rsidRPr="002F4A84">
        <w:rPr>
          <w:rStyle w:val="Pogrubienie"/>
          <w:rFonts w:asciiTheme="majorHAnsi" w:hAnsiTheme="majorHAnsi" w:cstheme="majorHAnsi"/>
          <w:color w:val="0070C0"/>
          <w:sz w:val="20"/>
          <w:szCs w:val="20"/>
        </w:rPr>
        <w:t xml:space="preserve">Załącznik nr 4 do umowy – Formularz ofertowy </w:t>
      </w:r>
    </w:p>
    <w:p w:rsidR="00EC12A0" w:rsidRPr="005946C9" w:rsidRDefault="00EC12A0" w:rsidP="005946C9"/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EC12A0">
        <w:rPr>
          <w:rFonts w:asciiTheme="majorHAnsi" w:hAnsiTheme="majorHAnsi" w:cstheme="majorHAnsi"/>
          <w:b/>
          <w:bCs/>
        </w:rPr>
        <w:t>FORMULARZ OFERTOWY</w:t>
      </w: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 xml:space="preserve"> </w:t>
      </w: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 xml:space="preserve">Dane dotyczące </w:t>
      </w:r>
      <w:r w:rsidR="00923FD2">
        <w:rPr>
          <w:rFonts w:asciiTheme="majorHAnsi" w:hAnsiTheme="majorHAnsi" w:cstheme="majorHAnsi"/>
        </w:rPr>
        <w:t>Kupującego:</w:t>
      </w: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>Nazwa</w:t>
      </w:r>
      <w:r w:rsidR="002F4A84">
        <w:rPr>
          <w:rFonts w:asciiTheme="majorHAnsi" w:hAnsiTheme="majorHAnsi" w:cstheme="majorHAnsi"/>
        </w:rPr>
        <w:t xml:space="preserve"> </w:t>
      </w:r>
      <w:r w:rsidRPr="00EC12A0">
        <w:rPr>
          <w:rFonts w:asciiTheme="majorHAnsi" w:hAnsiTheme="majorHAnsi" w:cstheme="majorHAnsi"/>
        </w:rPr>
        <w:t>/</w:t>
      </w:r>
      <w:r w:rsidR="002F4A84">
        <w:rPr>
          <w:rFonts w:asciiTheme="majorHAnsi" w:hAnsiTheme="majorHAnsi" w:cstheme="majorHAnsi"/>
        </w:rPr>
        <w:t xml:space="preserve"> </w:t>
      </w:r>
      <w:r w:rsidRPr="00EC12A0">
        <w:rPr>
          <w:rFonts w:asciiTheme="majorHAnsi" w:hAnsiTheme="majorHAnsi" w:cstheme="majorHAnsi"/>
        </w:rPr>
        <w:t>Imię i Nazwisko</w:t>
      </w:r>
      <w:r w:rsidR="00DA2DFA">
        <w:rPr>
          <w:rFonts w:asciiTheme="majorHAnsi" w:hAnsiTheme="majorHAnsi" w:cstheme="majorHAnsi"/>
        </w:rPr>
        <w:t>:</w:t>
      </w:r>
      <w:r w:rsidRPr="00EC12A0">
        <w:rPr>
          <w:rFonts w:asciiTheme="majorHAnsi" w:hAnsiTheme="majorHAnsi" w:cstheme="majorHAnsi"/>
        </w:rPr>
        <w:t xml:space="preserve">  ……………………………………………....</w:t>
      </w:r>
      <w:r w:rsidR="002D21AA">
        <w:rPr>
          <w:rFonts w:asciiTheme="majorHAnsi" w:hAnsiTheme="majorHAnsi" w:cstheme="majorHAnsi"/>
        </w:rPr>
        <w:t>........……………..………............</w:t>
      </w:r>
      <w:r w:rsidRPr="00EC12A0">
        <w:rPr>
          <w:rFonts w:asciiTheme="majorHAnsi" w:hAnsiTheme="majorHAnsi" w:cstheme="majorHAnsi"/>
        </w:rPr>
        <w:t xml:space="preserve"> </w:t>
      </w:r>
    </w:p>
    <w:p w:rsidR="00EC12A0" w:rsidRPr="002D21AA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>Adres siedziby/miejsce wykonywania działalności</w:t>
      </w:r>
      <w:r w:rsidR="00DA2DFA">
        <w:rPr>
          <w:rFonts w:asciiTheme="majorHAnsi" w:hAnsiTheme="majorHAnsi" w:cstheme="majorHAnsi"/>
        </w:rPr>
        <w:t>:</w:t>
      </w:r>
      <w:r w:rsidRPr="00EC12A0">
        <w:rPr>
          <w:rFonts w:asciiTheme="majorHAnsi" w:hAnsiTheme="majorHAnsi" w:cstheme="majorHAnsi"/>
        </w:rPr>
        <w:t xml:space="preserve">  </w:t>
      </w:r>
      <w:r w:rsidR="00DA2DFA">
        <w:rPr>
          <w:rFonts w:asciiTheme="majorHAnsi" w:hAnsiTheme="majorHAnsi" w:cstheme="majorHAnsi"/>
        </w:rPr>
        <w:t>..</w:t>
      </w:r>
      <w:r w:rsidR="002D21AA">
        <w:rPr>
          <w:rFonts w:asciiTheme="majorHAnsi" w:hAnsiTheme="majorHAnsi" w:cstheme="majorHAnsi"/>
        </w:rPr>
        <w:t>…………………………………………….....</w:t>
      </w: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</w:rPr>
      </w:pPr>
      <w:r w:rsidRPr="002D21AA">
        <w:rPr>
          <w:rFonts w:asciiTheme="majorHAnsi" w:hAnsiTheme="majorHAnsi" w:cstheme="majorHAnsi"/>
        </w:rPr>
        <w:t>Adres korespondencyjny</w:t>
      </w:r>
      <w:r w:rsidR="00DA2DFA" w:rsidRPr="002D21AA">
        <w:rPr>
          <w:rFonts w:asciiTheme="majorHAnsi" w:hAnsiTheme="majorHAnsi" w:cstheme="majorHAnsi"/>
        </w:rPr>
        <w:t>:</w:t>
      </w:r>
      <w:r w:rsidRPr="002D21AA">
        <w:rPr>
          <w:rFonts w:asciiTheme="majorHAnsi" w:hAnsiTheme="majorHAnsi" w:cstheme="majorHAnsi"/>
        </w:rPr>
        <w:t xml:space="preserve"> …………………………………………….........…</w:t>
      </w:r>
      <w:r w:rsidR="002D21AA">
        <w:rPr>
          <w:rFonts w:asciiTheme="majorHAnsi" w:hAnsiTheme="majorHAnsi" w:cstheme="majorHAnsi"/>
        </w:rPr>
        <w:t>………...........................</w:t>
      </w:r>
      <w:r w:rsidRPr="00EC12A0">
        <w:rPr>
          <w:rFonts w:asciiTheme="majorHAnsi" w:hAnsiTheme="majorHAnsi" w:cstheme="majorHAnsi"/>
        </w:rPr>
        <w:t xml:space="preserve"> </w:t>
      </w: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>NIP</w:t>
      </w:r>
      <w:r w:rsidR="00DA2DFA">
        <w:rPr>
          <w:rFonts w:asciiTheme="majorHAnsi" w:hAnsiTheme="majorHAnsi" w:cstheme="majorHAnsi"/>
        </w:rPr>
        <w:t>:</w:t>
      </w:r>
      <w:r w:rsidRPr="00EC12A0">
        <w:rPr>
          <w:rFonts w:asciiTheme="majorHAnsi" w:hAnsiTheme="majorHAnsi" w:cstheme="majorHAnsi"/>
        </w:rPr>
        <w:t xml:space="preserve">    ……………………………………………........…………....</w:t>
      </w:r>
      <w:r w:rsidR="002D21AA">
        <w:rPr>
          <w:rFonts w:asciiTheme="majorHAnsi" w:hAnsiTheme="majorHAnsi" w:cstheme="majorHAnsi"/>
        </w:rPr>
        <w:t>........………....…………………………….…...</w:t>
      </w:r>
      <w:r w:rsidRPr="00EC12A0">
        <w:rPr>
          <w:rFonts w:asciiTheme="majorHAnsi" w:hAnsiTheme="majorHAnsi" w:cstheme="majorHAnsi"/>
        </w:rPr>
        <w:t xml:space="preserve"> </w:t>
      </w:r>
    </w:p>
    <w:p w:rsidR="00EC12A0" w:rsidRPr="006E36F8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b/>
        </w:rPr>
      </w:pPr>
      <w:r w:rsidRPr="006E36F8">
        <w:rPr>
          <w:rFonts w:asciiTheme="majorHAnsi" w:hAnsiTheme="majorHAnsi" w:cstheme="majorHAnsi"/>
          <w:b/>
        </w:rPr>
        <w:t>REGON</w:t>
      </w:r>
      <w:r w:rsidR="00DA2DFA" w:rsidRPr="006E36F8">
        <w:rPr>
          <w:rFonts w:asciiTheme="majorHAnsi" w:hAnsiTheme="majorHAnsi" w:cstheme="majorHAnsi"/>
          <w:b/>
        </w:rPr>
        <w:t>:</w:t>
      </w:r>
      <w:r w:rsidRPr="006E36F8">
        <w:rPr>
          <w:rFonts w:asciiTheme="majorHAnsi" w:hAnsiTheme="majorHAnsi" w:cstheme="majorHAnsi"/>
          <w:b/>
        </w:rPr>
        <w:t xml:space="preserve">   ……………………………………………......…………...........</w:t>
      </w:r>
      <w:r w:rsidR="002D21AA">
        <w:rPr>
          <w:rFonts w:asciiTheme="majorHAnsi" w:hAnsiTheme="majorHAnsi" w:cstheme="majorHAnsi"/>
          <w:b/>
        </w:rPr>
        <w:t>.………......……………............</w:t>
      </w: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>Nr tel.     ……………………………………………....…………............……….........</w:t>
      </w:r>
      <w:r w:rsidR="002D21AA">
        <w:rPr>
          <w:rFonts w:asciiTheme="majorHAnsi" w:hAnsiTheme="majorHAnsi" w:cstheme="majorHAnsi"/>
        </w:rPr>
        <w:t>..............................</w:t>
      </w:r>
      <w:r w:rsidRPr="00EC12A0">
        <w:rPr>
          <w:rFonts w:asciiTheme="majorHAnsi" w:hAnsiTheme="majorHAnsi" w:cstheme="majorHAnsi"/>
        </w:rPr>
        <w:t xml:space="preserve"> </w:t>
      </w: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>e-mail</w:t>
      </w:r>
      <w:r w:rsidR="00DA2DFA">
        <w:rPr>
          <w:rFonts w:asciiTheme="majorHAnsi" w:hAnsiTheme="majorHAnsi" w:cstheme="majorHAnsi"/>
        </w:rPr>
        <w:t>:</w:t>
      </w:r>
      <w:r w:rsidRPr="00EC12A0">
        <w:rPr>
          <w:rFonts w:asciiTheme="majorHAnsi" w:hAnsiTheme="majorHAnsi" w:cstheme="majorHAnsi"/>
        </w:rPr>
        <w:t xml:space="preserve">    ……………………………………………..…………............………......................................</w:t>
      </w:r>
      <w:r w:rsidR="002D21AA">
        <w:rPr>
          <w:rFonts w:asciiTheme="majorHAnsi" w:hAnsiTheme="majorHAnsi" w:cstheme="majorHAnsi"/>
        </w:rPr>
        <w:t>..</w:t>
      </w: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>osoba do kontaktu: ………………………………………………………………………………………………..…..</w:t>
      </w: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ind w:right="1"/>
        <w:jc w:val="both"/>
        <w:rPr>
          <w:rFonts w:asciiTheme="majorHAnsi" w:hAnsiTheme="majorHAnsi" w:cstheme="majorHAnsi"/>
        </w:rPr>
      </w:pPr>
    </w:p>
    <w:p w:rsidR="00EC12A0" w:rsidRPr="00EC12A0" w:rsidRDefault="00EC12A0" w:rsidP="00EC12A0">
      <w:pPr>
        <w:keepNext/>
        <w:keepLines/>
        <w:widowControl w:val="0"/>
        <w:autoSpaceDE w:val="0"/>
        <w:autoSpaceDN w:val="0"/>
        <w:adjustRightInd w:val="0"/>
        <w:ind w:right="1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 xml:space="preserve">W odpowiedzi na ogłoszenie </w:t>
      </w:r>
      <w:r w:rsidRPr="00EC12A0">
        <w:rPr>
          <w:rFonts w:asciiTheme="majorHAnsi" w:hAnsiTheme="majorHAnsi" w:cstheme="majorHAnsi"/>
          <w:b/>
          <w:bCs/>
        </w:rPr>
        <w:t xml:space="preserve">na </w:t>
      </w:r>
      <w:bookmarkStart w:id="1" w:name="_Hlk202969652"/>
      <w:r w:rsidRPr="00EC12A0">
        <w:rPr>
          <w:rFonts w:asciiTheme="majorHAnsi" w:hAnsiTheme="majorHAnsi" w:cstheme="majorHAnsi"/>
          <w:b/>
          <w:bCs/>
        </w:rPr>
        <w:t xml:space="preserve">sprzedaż składników rzeczowych majątku ruchomego </w:t>
      </w:r>
      <w:bookmarkEnd w:id="1"/>
      <w:r>
        <w:rPr>
          <w:rFonts w:asciiTheme="majorHAnsi" w:hAnsiTheme="majorHAnsi" w:cstheme="majorHAnsi"/>
          <w:b/>
          <w:bCs/>
        </w:rPr>
        <w:t>R</w:t>
      </w:r>
      <w:r w:rsidR="00D750D1">
        <w:rPr>
          <w:rFonts w:asciiTheme="majorHAnsi" w:hAnsiTheme="majorHAnsi" w:cstheme="majorHAnsi"/>
          <w:b/>
          <w:bCs/>
        </w:rPr>
        <w:t xml:space="preserve">egionu </w:t>
      </w:r>
      <w:r>
        <w:rPr>
          <w:rFonts w:asciiTheme="majorHAnsi" w:hAnsiTheme="majorHAnsi" w:cstheme="majorHAnsi"/>
          <w:b/>
          <w:bCs/>
        </w:rPr>
        <w:t>L</w:t>
      </w:r>
      <w:r w:rsidR="00D750D1">
        <w:rPr>
          <w:rFonts w:asciiTheme="majorHAnsi" w:hAnsiTheme="majorHAnsi" w:cstheme="majorHAnsi"/>
          <w:b/>
          <w:bCs/>
        </w:rPr>
        <w:t xml:space="preserve">ogistyki </w:t>
      </w:r>
      <w:r>
        <w:rPr>
          <w:rFonts w:asciiTheme="majorHAnsi" w:hAnsiTheme="majorHAnsi" w:cstheme="majorHAnsi"/>
          <w:b/>
          <w:bCs/>
        </w:rPr>
        <w:t xml:space="preserve">Wschód </w:t>
      </w:r>
      <w:r w:rsidR="00E7071D">
        <w:rPr>
          <w:rFonts w:asciiTheme="majorHAnsi" w:hAnsiTheme="majorHAnsi" w:cstheme="majorHAnsi"/>
          <w:b/>
          <w:bCs/>
        </w:rPr>
        <w:t xml:space="preserve">                     </w:t>
      </w:r>
      <w:r w:rsidR="00922036" w:rsidRPr="0081316F">
        <w:rPr>
          <w:rFonts w:asciiTheme="majorHAnsi" w:hAnsiTheme="majorHAnsi" w:cstheme="majorHAnsi"/>
          <w:b/>
          <w:bCs/>
        </w:rPr>
        <w:t xml:space="preserve">w zakresie </w:t>
      </w:r>
      <w:r w:rsidR="006E36F8" w:rsidRPr="006E36F8">
        <w:rPr>
          <w:rFonts w:ascii="Calibri" w:hAnsi="Calibri" w:cs="Calibri"/>
          <w:b/>
        </w:rPr>
        <w:t>c</w:t>
      </w:r>
      <w:r w:rsidR="006E36F8">
        <w:rPr>
          <w:rFonts w:ascii="Calibri" w:hAnsi="Calibri" w:cs="Calibri"/>
          <w:b/>
        </w:rPr>
        <w:t>iągników elektrycznych</w:t>
      </w:r>
      <w:r w:rsidR="006E36F8" w:rsidRPr="006E36F8">
        <w:rPr>
          <w:rFonts w:ascii="Calibri" w:hAnsi="Calibri" w:cs="Calibri"/>
          <w:b/>
        </w:rPr>
        <w:t xml:space="preserve"> HELI QYD 150-J1 i w</w:t>
      </w:r>
      <w:r w:rsidR="006E36F8">
        <w:rPr>
          <w:rFonts w:ascii="Calibri" w:hAnsi="Calibri" w:cs="Calibri"/>
          <w:b/>
        </w:rPr>
        <w:t>ózków</w:t>
      </w:r>
      <w:r w:rsidR="006E36F8" w:rsidRPr="006E36F8">
        <w:rPr>
          <w:rFonts w:ascii="Calibri" w:hAnsi="Calibri" w:cs="Calibri"/>
          <w:b/>
        </w:rPr>
        <w:t xml:space="preserve"> </w:t>
      </w:r>
      <w:r w:rsidR="006E36F8">
        <w:rPr>
          <w:rFonts w:ascii="Calibri" w:hAnsi="Calibri" w:cs="Calibri"/>
          <w:b/>
        </w:rPr>
        <w:t>transportowych</w:t>
      </w:r>
      <w:r w:rsidR="006E36F8" w:rsidRPr="006E36F8">
        <w:rPr>
          <w:rFonts w:ascii="Calibri" w:hAnsi="Calibri" w:cs="Calibri"/>
          <w:b/>
        </w:rPr>
        <w:t xml:space="preserve"> WL – 20</w:t>
      </w:r>
      <w:r w:rsidR="006E36F8">
        <w:rPr>
          <w:rFonts w:ascii="Calibri" w:hAnsi="Calibri" w:cs="Calibri"/>
          <w:b/>
        </w:rPr>
        <w:t>,</w:t>
      </w:r>
      <w:r w:rsidR="006E36F8" w:rsidRPr="006E36F8">
        <w:rPr>
          <w:rFonts w:ascii="Calibri" w:hAnsi="Calibri" w:cs="Calibri"/>
          <w:b/>
        </w:rPr>
        <w:t xml:space="preserve"> </w:t>
      </w:r>
      <w:r w:rsidR="006E36F8">
        <w:rPr>
          <w:rFonts w:asciiTheme="majorHAnsi" w:hAnsiTheme="majorHAnsi" w:cstheme="majorHAnsi"/>
        </w:rPr>
        <w:t>w podziale na 39</w:t>
      </w:r>
      <w:r w:rsidR="005006EC">
        <w:rPr>
          <w:rFonts w:asciiTheme="majorHAnsi" w:hAnsiTheme="majorHAnsi" w:cstheme="majorHAnsi"/>
        </w:rPr>
        <w:t xml:space="preserve"> części, </w:t>
      </w:r>
      <w:r w:rsidRPr="00EC12A0">
        <w:rPr>
          <w:rFonts w:asciiTheme="majorHAnsi" w:hAnsiTheme="majorHAnsi" w:cstheme="majorHAnsi"/>
        </w:rPr>
        <w:t xml:space="preserve">zobowiązujemy się do kupna przedmiotu sprzedaży za cenę ofertową:    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660"/>
        <w:gridCol w:w="3671"/>
        <w:gridCol w:w="1450"/>
        <w:gridCol w:w="663"/>
        <w:gridCol w:w="1531"/>
        <w:gridCol w:w="1187"/>
        <w:gridCol w:w="1516"/>
      </w:tblGrid>
      <w:tr w:rsidR="00891A31" w:rsidRPr="00891A31" w:rsidTr="006E36F8">
        <w:trPr>
          <w:trHeight w:val="72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1A31" w:rsidRPr="00891A31" w:rsidRDefault="005006EC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Numer części 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1A31" w:rsidRPr="00891A31" w:rsidRDefault="00891A31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Nazwa składnika majątku ruchomego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1A31" w:rsidRPr="00891A31" w:rsidRDefault="00891A31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Numer inwentarzowy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1A31" w:rsidRPr="00891A31" w:rsidRDefault="00891A31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Numer boczny 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1A31" w:rsidRPr="00891A31" w:rsidRDefault="00891A31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jednostkowa złotych netto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1A31" w:rsidRPr="00891A31" w:rsidRDefault="00891A31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VAT </w:t>
            </w:r>
            <w:r w:rsidRPr="00891A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… %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91A31" w:rsidRPr="00891A31" w:rsidRDefault="00891A31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Cena jednostkowa złotych brutto</w:t>
            </w: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E84AE5" w:rsidRDefault="00C223B8" w:rsidP="008D1CF6">
            <w:pPr>
              <w:spacing w:after="240"/>
              <w:rPr>
                <w:rFonts w:ascii="Calibri" w:hAnsi="Calibri" w:cs="Calibri"/>
                <w:sz w:val="18"/>
                <w:szCs w:val="18"/>
              </w:rPr>
            </w:pPr>
            <w:r w:rsidRPr="00E84AE5">
              <w:rPr>
                <w:rFonts w:ascii="Calibri" w:hAnsi="Calibri" w:cs="Calibri"/>
                <w:sz w:val="18"/>
                <w:szCs w:val="18"/>
              </w:rPr>
              <w:t>Ciągnik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elektryczny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HELI QYD 150-J1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A-2000034630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6E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after="240"/>
              <w:rPr>
                <w:rFonts w:ascii="Calibri" w:hAnsi="Calibri" w:cs="Calibri"/>
                <w:sz w:val="18"/>
                <w:szCs w:val="18"/>
              </w:rPr>
            </w:pPr>
            <w:r w:rsidRPr="00E84AE5">
              <w:rPr>
                <w:rFonts w:ascii="Calibri" w:hAnsi="Calibri" w:cs="Calibri"/>
                <w:sz w:val="18"/>
                <w:szCs w:val="18"/>
              </w:rPr>
              <w:t>Ciągnik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elektryczny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HELI QYD 150-J1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A-2000034806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E84AE5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A-1300020487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115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A-1300020970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102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A-1300021017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113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A-1300021284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116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A-1300021431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111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A-1300021803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105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A-1300021805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114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A-1300022063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122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A-1300022180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104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12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A-1300022222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107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A-1300022484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124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A-1300022599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101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A-1300022870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121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A-1300023308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106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A-1300023309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123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A-1300023466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A-1300023467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109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A-1300029726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134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A-1300029727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142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A-1300029728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143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A-1300029729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138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A-1300029793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141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A-1300029882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136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A-1300029924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144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91A3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3B8" w:rsidRPr="005338D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A-1300029952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133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3B8" w:rsidRPr="004B24E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Wózek transportowy</w:t>
            </w:r>
            <w:r w:rsidRPr="00E84AE5">
              <w:rPr>
                <w:rFonts w:ascii="Calibri" w:hAnsi="Calibri" w:cs="Calibri"/>
                <w:sz w:val="18"/>
                <w:szCs w:val="18"/>
              </w:rPr>
              <w:t xml:space="preserve">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A-1300029953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132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Pr="00E84AE5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A-1300030356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145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Default="00C223B8" w:rsidP="008D1CF6">
            <w:pPr>
              <w:spacing w:before="240"/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A-1300030357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146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Default="00C223B8" w:rsidP="008D1CF6">
            <w:pPr>
              <w:spacing w:before="240" w:after="240"/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A-1300030358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149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32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Default="00C223B8" w:rsidP="008D1CF6">
            <w:pPr>
              <w:spacing w:before="240" w:after="240"/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A-1300030359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148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Default="00C223B8" w:rsidP="008D1CF6">
            <w:pPr>
              <w:spacing w:before="240" w:after="240"/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A-1300030360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147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Default="00C223B8" w:rsidP="008D1CF6">
            <w:pPr>
              <w:spacing w:before="240" w:after="240"/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A-1300030361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153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Default="00C223B8" w:rsidP="008D1CF6">
            <w:pPr>
              <w:spacing w:before="240" w:after="240"/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A-1300030362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152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Default="00C223B8" w:rsidP="008D1CF6">
            <w:pPr>
              <w:spacing w:before="240" w:after="240"/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A-1300030364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150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Default="00C223B8" w:rsidP="008D1CF6">
            <w:pPr>
              <w:spacing w:before="240" w:after="240"/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A-1300030365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154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A-1300030368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156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C223B8" w:rsidRPr="00891A31" w:rsidTr="006E36F8">
        <w:trPr>
          <w:trHeight w:val="5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3B8" w:rsidRPr="002F6477" w:rsidRDefault="00C223B8" w:rsidP="008D1CF6">
            <w:pPr>
              <w:spacing w:before="240" w:after="240"/>
              <w:rPr>
                <w:rFonts w:ascii="Calibri" w:hAnsi="Calibri" w:cs="Calibri"/>
                <w:sz w:val="18"/>
                <w:szCs w:val="18"/>
              </w:rPr>
            </w:pPr>
            <w:r w:rsidRPr="002F6477">
              <w:rPr>
                <w:rFonts w:ascii="Calibri" w:hAnsi="Calibri" w:cs="Calibri"/>
                <w:sz w:val="18"/>
                <w:szCs w:val="18"/>
              </w:rPr>
              <w:t>Wózek transportowy WL – 20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A-1300030369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80713" w:rsidRDefault="00C223B8" w:rsidP="00160BD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713">
              <w:rPr>
                <w:rFonts w:ascii="Calibri" w:hAnsi="Calibri" w:cs="Calibri"/>
                <w:sz w:val="18"/>
                <w:szCs w:val="18"/>
              </w:rPr>
              <w:t>157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6E36F8" w:rsidRDefault="00C223B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3B8" w:rsidRPr="00891A31" w:rsidRDefault="00C223B8" w:rsidP="00891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23B8" w:rsidRPr="004D1E03" w:rsidRDefault="00C223B8" w:rsidP="008D1CF6">
            <w:pPr>
              <w:spacing w:before="240" w:after="2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4D5B60" w:rsidRDefault="004D5B60" w:rsidP="00EC12A0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</w:p>
    <w:p w:rsidR="00EC12A0" w:rsidRPr="00EC12A0" w:rsidRDefault="00EC12A0" w:rsidP="004D5B60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EC12A0">
        <w:rPr>
          <w:rFonts w:asciiTheme="majorHAnsi" w:hAnsiTheme="majorHAnsi" w:cstheme="majorHAnsi"/>
          <w:b/>
          <w:bCs/>
        </w:rPr>
        <w:t xml:space="preserve">Informujemy, że: </w:t>
      </w:r>
    </w:p>
    <w:p w:rsidR="00EC12A0" w:rsidRPr="00EC12A0" w:rsidRDefault="00EC12A0" w:rsidP="00EC12A0">
      <w:pPr>
        <w:pStyle w:val="Akapitzlist"/>
        <w:keepNext/>
        <w:keepLines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284" w:right="1" w:hanging="284"/>
        <w:contextualSpacing w:val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 xml:space="preserve">cena oferty zawiera wszelkie koszty, jakie poniesie </w:t>
      </w:r>
      <w:r w:rsidR="00F06E96">
        <w:rPr>
          <w:rFonts w:asciiTheme="majorHAnsi" w:hAnsiTheme="majorHAnsi" w:cstheme="majorHAnsi"/>
        </w:rPr>
        <w:t>Kupujący</w:t>
      </w:r>
      <w:r w:rsidRPr="00EC12A0">
        <w:rPr>
          <w:rFonts w:asciiTheme="majorHAnsi" w:hAnsiTheme="majorHAnsi" w:cstheme="majorHAnsi"/>
        </w:rPr>
        <w:t xml:space="preserve"> z tytułu realizacji przedmiotu sprzedaży</w:t>
      </w:r>
      <w:r w:rsidR="00D750D1">
        <w:rPr>
          <w:rFonts w:asciiTheme="majorHAnsi" w:hAnsiTheme="majorHAnsi" w:cstheme="majorHAnsi"/>
        </w:rPr>
        <w:t xml:space="preserve"> w tym koszty transportu</w:t>
      </w:r>
      <w:r w:rsidRPr="00EC12A0">
        <w:rPr>
          <w:rFonts w:asciiTheme="majorHAnsi" w:hAnsiTheme="majorHAnsi" w:cstheme="majorHAnsi"/>
        </w:rPr>
        <w:t xml:space="preserve">, </w:t>
      </w:r>
    </w:p>
    <w:p w:rsidR="00EC12A0" w:rsidRPr="00EC12A0" w:rsidRDefault="00EC12A0" w:rsidP="00EC12A0">
      <w:pPr>
        <w:pStyle w:val="Akapitzlist"/>
        <w:keepNext/>
        <w:keepLines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284" w:right="1" w:hanging="284"/>
        <w:contextualSpacing w:val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>realizacja przedmiotu sprzedaży będzie zgodna z wymaganiami Sprzedającego określonych w ogłoszeniu,</w:t>
      </w:r>
    </w:p>
    <w:p w:rsidR="00EC12A0" w:rsidRPr="00EC12A0" w:rsidRDefault="00EC12A0" w:rsidP="00EC12A0">
      <w:pPr>
        <w:pStyle w:val="Akapitzlist"/>
        <w:keepNext/>
        <w:keepLines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284" w:right="1" w:hanging="284"/>
        <w:contextualSpacing w:val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 xml:space="preserve">zapoznaliśmy się z ogłoszeniem i nie wnosimy uwag oraz otrzymaliśmy konieczne informacje potrzebne do właściwego przygotowania oferty, </w:t>
      </w:r>
    </w:p>
    <w:p w:rsidR="00EC12A0" w:rsidRDefault="00EC12A0" w:rsidP="00EC12A0">
      <w:pPr>
        <w:pStyle w:val="Akapitzlist"/>
        <w:keepNext/>
        <w:keepLines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284" w:right="1" w:hanging="284"/>
        <w:contextualSpacing w:val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>uważamy się za związanych niniejszą ofertą przez okres 60 dni, licząc od dnia upływu terminu składania ofert, przy czym pierwszym dniem terminu związania ofertą jest dzień, w którym upływa termin składania ofert,</w:t>
      </w:r>
    </w:p>
    <w:p w:rsidR="00B21BBE" w:rsidRPr="00B21BBE" w:rsidRDefault="00B21BBE" w:rsidP="00B21BBE">
      <w:pPr>
        <w:pStyle w:val="Akapitzlist"/>
        <w:keepNext/>
        <w:keepLines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284" w:right="1" w:hanging="284"/>
        <w:contextualSpacing w:val="0"/>
        <w:jc w:val="both"/>
        <w:rPr>
          <w:rFonts w:asciiTheme="majorHAnsi" w:hAnsiTheme="majorHAnsi" w:cstheme="majorHAnsi"/>
        </w:rPr>
      </w:pPr>
      <w:bookmarkStart w:id="2" w:name="_Hlk178687928"/>
      <w:r w:rsidRPr="00397DEB">
        <w:rPr>
          <w:rFonts w:asciiTheme="majorHAnsi" w:hAnsiTheme="majorHAnsi" w:cstheme="majorHAnsi"/>
        </w:rPr>
        <w:t>zwrotu wadium wniesionego w pieniądzu należy dokonać na rachunek bankowy nr…………</w:t>
      </w:r>
      <w:r w:rsidR="008C42B9">
        <w:rPr>
          <w:rFonts w:asciiTheme="majorHAnsi" w:hAnsiTheme="majorHAnsi" w:cstheme="majorHAnsi"/>
        </w:rPr>
        <w:t>……………..</w:t>
      </w:r>
      <w:r w:rsidRPr="00397DEB">
        <w:rPr>
          <w:rFonts w:asciiTheme="majorHAnsi" w:hAnsiTheme="majorHAnsi" w:cstheme="majorHAnsi"/>
        </w:rPr>
        <w:t>……………………..</w:t>
      </w:r>
      <w:bookmarkEnd w:id="2"/>
    </w:p>
    <w:p w:rsidR="00EC12A0" w:rsidRPr="00EC12A0" w:rsidRDefault="00EC12A0" w:rsidP="00EC12A0">
      <w:pPr>
        <w:pStyle w:val="Akapitzlist"/>
        <w:keepLines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284" w:right="1" w:hanging="284"/>
        <w:contextualSpacing w:val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 xml:space="preserve">nie mogą być udostępniane znajdujące się w plikach/na stronach ……………….…………….. informacje stanowiące tajemnicę przedsiębiorstwa w rozumieniu przepisów o zwalczaniu nieuczciwej konkurencji art. 11 ust. 2 ustawy z dnia 16 kwietnia 1993 r. o zwalczaniu nieuczciwej konkurencji. </w:t>
      </w:r>
      <w:r w:rsidRPr="00EC12A0">
        <w:rPr>
          <w:rFonts w:asciiTheme="majorHAnsi" w:hAnsiTheme="majorHAnsi" w:cstheme="majorHAnsi"/>
          <w:b/>
          <w:bCs/>
        </w:rPr>
        <w:t>Uzasadnienie, w którym wykazano, iż zastrzeżone informacje stanowią tajemnicę przedsiębiorstwa załączamy do oferty</w:t>
      </w:r>
      <w:r w:rsidRPr="00EC12A0">
        <w:rPr>
          <w:rFonts w:asciiTheme="majorHAnsi" w:hAnsiTheme="majorHAnsi" w:cstheme="majorHAnsi"/>
        </w:rPr>
        <w:t xml:space="preserve">. </w:t>
      </w:r>
    </w:p>
    <w:p w:rsidR="00EC12A0" w:rsidRPr="00EC12A0" w:rsidRDefault="00EC12A0" w:rsidP="00EC12A0">
      <w:pPr>
        <w:pStyle w:val="Akapitzlist"/>
        <w:keepNext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284" w:right="1" w:hanging="284"/>
        <w:contextualSpacing w:val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>Jesteśmy / nie jesteśmy</w:t>
      </w:r>
      <w:r w:rsidRPr="00EC12A0">
        <w:rPr>
          <w:rStyle w:val="Odwoanieprzypisudolnego"/>
          <w:rFonts w:asciiTheme="majorHAnsi" w:hAnsiTheme="majorHAnsi" w:cstheme="majorHAnsi"/>
        </w:rPr>
        <w:footnoteReference w:id="1"/>
      </w:r>
      <w:r w:rsidRPr="00EC12A0">
        <w:rPr>
          <w:rStyle w:val="Odwoanieprzypisudolnego"/>
          <w:rFonts w:asciiTheme="majorHAnsi" w:hAnsiTheme="majorHAnsi" w:cstheme="majorHAnsi"/>
        </w:rPr>
        <w:t xml:space="preserve"> </w:t>
      </w:r>
      <w:r w:rsidRPr="00EC12A0">
        <w:rPr>
          <w:rFonts w:asciiTheme="majorHAnsi" w:hAnsiTheme="majorHAnsi" w:cstheme="majorHAnsi"/>
        </w:rPr>
        <w:t xml:space="preserve">czynnym podatnikiem podatku od towarów i usług (VAT).  </w:t>
      </w:r>
    </w:p>
    <w:p w:rsidR="004D5B60" w:rsidRDefault="004D5B60" w:rsidP="00EC12A0">
      <w:pPr>
        <w:widowControl w:val="0"/>
        <w:autoSpaceDE w:val="0"/>
        <w:autoSpaceDN w:val="0"/>
        <w:adjustRightInd w:val="0"/>
        <w:spacing w:line="240" w:lineRule="auto"/>
        <w:ind w:right="1"/>
        <w:jc w:val="both"/>
        <w:rPr>
          <w:rFonts w:asciiTheme="majorHAnsi" w:hAnsiTheme="majorHAnsi" w:cstheme="majorHAnsi"/>
          <w:b/>
          <w:bCs/>
        </w:rPr>
      </w:pPr>
    </w:p>
    <w:p w:rsidR="00EC12A0" w:rsidRPr="00EC12A0" w:rsidRDefault="00EC12A0" w:rsidP="00EC12A0">
      <w:pPr>
        <w:widowControl w:val="0"/>
        <w:autoSpaceDE w:val="0"/>
        <w:autoSpaceDN w:val="0"/>
        <w:adjustRightInd w:val="0"/>
        <w:spacing w:line="240" w:lineRule="auto"/>
        <w:ind w:right="1"/>
        <w:jc w:val="both"/>
        <w:rPr>
          <w:rFonts w:asciiTheme="majorHAnsi" w:hAnsiTheme="majorHAnsi" w:cstheme="majorHAnsi"/>
          <w:b/>
          <w:bCs/>
        </w:rPr>
      </w:pPr>
      <w:r w:rsidRPr="00EC12A0">
        <w:rPr>
          <w:rFonts w:asciiTheme="majorHAnsi" w:hAnsiTheme="majorHAnsi" w:cstheme="majorHAnsi"/>
          <w:b/>
          <w:bCs/>
        </w:rPr>
        <w:t xml:space="preserve">Zobowiązujemy się do: </w:t>
      </w:r>
    </w:p>
    <w:p w:rsidR="00EC12A0" w:rsidRPr="00EC12A0" w:rsidRDefault="00EC12A0" w:rsidP="00EC12A0">
      <w:pPr>
        <w:pStyle w:val="Akapitzlist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284" w:right="1" w:hanging="284"/>
        <w:contextualSpacing w:val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 xml:space="preserve">powstrzymania się od czynów nieuczciwej konkurencji, </w:t>
      </w:r>
    </w:p>
    <w:p w:rsidR="00EC12A0" w:rsidRPr="00EC12A0" w:rsidRDefault="00EC12A0" w:rsidP="00EC12A0">
      <w:pPr>
        <w:pStyle w:val="Akapitzlist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284" w:right="1" w:hanging="284"/>
        <w:contextualSpacing w:val="0"/>
        <w:jc w:val="both"/>
        <w:rPr>
          <w:rFonts w:asciiTheme="majorHAnsi" w:hAnsiTheme="majorHAnsi" w:cstheme="majorHAnsi"/>
        </w:rPr>
      </w:pPr>
      <w:r w:rsidRPr="00EC12A0">
        <w:rPr>
          <w:rFonts w:asciiTheme="majorHAnsi" w:hAnsiTheme="majorHAnsi" w:cstheme="majorHAnsi"/>
        </w:rPr>
        <w:t xml:space="preserve">przestrzegania tajemnicy przedsiębiorstwa Zamawiającego, na zasadach określonych w ustawie z dnia 16 kwietnia 1993 r. o zwalczaniu nieuczciwej konkurencji.  </w:t>
      </w:r>
    </w:p>
    <w:p w:rsidR="00EC12A0" w:rsidRPr="00EC12A0" w:rsidRDefault="00EC12A0" w:rsidP="00EC12A0">
      <w:pPr>
        <w:widowControl w:val="0"/>
        <w:spacing w:line="240" w:lineRule="auto"/>
        <w:ind w:right="1"/>
        <w:jc w:val="both"/>
        <w:rPr>
          <w:rFonts w:asciiTheme="majorHAnsi" w:hAnsiTheme="majorHAnsi" w:cstheme="majorHAnsi"/>
        </w:rPr>
      </w:pPr>
    </w:p>
    <w:p w:rsidR="00EC12A0" w:rsidRPr="00EC12A0" w:rsidRDefault="00EC12A0" w:rsidP="00EC12A0">
      <w:pPr>
        <w:widowControl w:val="0"/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EC12A0">
        <w:rPr>
          <w:rFonts w:asciiTheme="majorHAnsi" w:hAnsiTheme="majorHAnsi" w:cstheme="majorHAnsi"/>
          <w:b/>
        </w:rPr>
        <w:t>Oświadczamy, że:</w:t>
      </w:r>
    </w:p>
    <w:p w:rsidR="00EC12A0" w:rsidRPr="00EC12A0" w:rsidRDefault="00EC12A0" w:rsidP="00EC12A0">
      <w:pPr>
        <w:widowControl w:val="0"/>
        <w:spacing w:after="0" w:line="240" w:lineRule="auto"/>
        <w:jc w:val="both"/>
        <w:rPr>
          <w:rFonts w:asciiTheme="majorHAnsi" w:hAnsiTheme="majorHAnsi" w:cstheme="majorHAnsi"/>
          <w:bCs/>
        </w:rPr>
      </w:pPr>
      <w:r w:rsidRPr="00EC12A0">
        <w:rPr>
          <w:rFonts w:asciiTheme="majorHAnsi" w:hAnsiTheme="majorHAnsi" w:cstheme="majorHAnsi"/>
          <w:bCs/>
        </w:rPr>
        <w:t>- wypełniłem obowiązki informacyjne przewidziane w art. 13 lub art. 14 RODO</w:t>
      </w:r>
      <w:r w:rsidRPr="00EC12A0">
        <w:rPr>
          <w:rFonts w:asciiTheme="majorHAnsi" w:hAnsiTheme="majorHAnsi" w:cstheme="majorHAnsi"/>
          <w:bCs/>
          <w:vertAlign w:val="superscript"/>
        </w:rPr>
        <w:footnoteReference w:id="2"/>
      </w:r>
      <w:r w:rsidRPr="00EC12A0">
        <w:rPr>
          <w:rFonts w:asciiTheme="majorHAnsi" w:hAnsiTheme="majorHAnsi" w:cstheme="majorHAnsi"/>
          <w:bCs/>
        </w:rPr>
        <w:t xml:space="preserve"> wobec osób fizycznych, od których dane osobowe bezpośrednio lub pośrednio pozyskałem w celu ubiegania się o udzielenie zamówienia publicznego w niniejszym postępowaniu</w:t>
      </w:r>
      <w:r w:rsidRPr="00EC12A0">
        <w:rPr>
          <w:rFonts w:asciiTheme="majorHAnsi" w:hAnsiTheme="majorHAnsi" w:cstheme="majorHAnsi"/>
          <w:bCs/>
          <w:vertAlign w:val="superscript"/>
        </w:rPr>
        <w:footnoteReference w:id="3"/>
      </w:r>
      <w:r w:rsidRPr="00EC12A0">
        <w:rPr>
          <w:rFonts w:asciiTheme="majorHAnsi" w:hAnsiTheme="majorHAnsi" w:cstheme="majorHAnsi"/>
          <w:bCs/>
          <w:vertAlign w:val="superscript"/>
        </w:rPr>
        <w:t>.</w:t>
      </w:r>
    </w:p>
    <w:p w:rsidR="00EC12A0" w:rsidRPr="00EC12A0" w:rsidRDefault="00EC12A0" w:rsidP="00EC12A0">
      <w:pPr>
        <w:widowControl w:val="0"/>
        <w:spacing w:after="0" w:line="240" w:lineRule="auto"/>
        <w:jc w:val="both"/>
        <w:rPr>
          <w:rFonts w:asciiTheme="majorHAnsi" w:hAnsiTheme="majorHAnsi" w:cstheme="majorHAnsi"/>
          <w:bCs/>
        </w:rPr>
      </w:pPr>
      <w:r w:rsidRPr="00EC12A0">
        <w:rPr>
          <w:rFonts w:asciiTheme="majorHAnsi" w:hAnsiTheme="majorHAnsi" w:cstheme="majorHAnsi"/>
          <w:bCs/>
        </w:rPr>
        <w:lastRenderedPageBreak/>
        <w:t>- zapoznaliśmy się ze stanem technicznym oferowanych do sprzedaży składników majątku i nie wnosimy zastrzeżeń.</w:t>
      </w:r>
    </w:p>
    <w:p w:rsidR="00EC12A0" w:rsidRPr="00EC12A0" w:rsidRDefault="00EC12A0" w:rsidP="00EC12A0">
      <w:pPr>
        <w:keepLines/>
        <w:widowControl w:val="0"/>
        <w:autoSpaceDE w:val="0"/>
        <w:autoSpaceDN w:val="0"/>
        <w:adjustRightInd w:val="0"/>
        <w:spacing w:line="240" w:lineRule="auto"/>
        <w:ind w:right="1"/>
        <w:jc w:val="both"/>
        <w:rPr>
          <w:rFonts w:asciiTheme="majorHAnsi" w:hAnsiTheme="majorHAnsi" w:cstheme="majorHAnsi"/>
        </w:rPr>
      </w:pPr>
    </w:p>
    <w:p w:rsidR="00EC12A0" w:rsidRPr="00EC12A0" w:rsidRDefault="00EC12A0" w:rsidP="00EC12A0">
      <w:pPr>
        <w:pStyle w:val="NormalnyWeb"/>
        <w:keepLines/>
        <w:widowControl w:val="0"/>
        <w:spacing w:before="0" w:beforeAutospacing="0" w:after="0" w:afterAutospacing="0"/>
        <w:ind w:left="4820" w:right="1"/>
        <w:jc w:val="center"/>
        <w:rPr>
          <w:rFonts w:asciiTheme="majorHAnsi" w:hAnsiTheme="majorHAnsi" w:cstheme="majorHAnsi"/>
          <w:sz w:val="22"/>
          <w:szCs w:val="22"/>
        </w:rPr>
      </w:pPr>
    </w:p>
    <w:p w:rsidR="00EC12A0" w:rsidRPr="00EC12A0" w:rsidRDefault="00EC12A0" w:rsidP="00EC12A0">
      <w:pPr>
        <w:pStyle w:val="NormalnyWeb"/>
        <w:keepLines/>
        <w:widowControl w:val="0"/>
        <w:spacing w:before="0" w:beforeAutospacing="0" w:after="0" w:afterAutospacing="0"/>
        <w:ind w:left="4820" w:right="1"/>
        <w:jc w:val="center"/>
        <w:rPr>
          <w:rFonts w:asciiTheme="majorHAnsi" w:hAnsiTheme="majorHAnsi" w:cstheme="majorHAnsi"/>
          <w:sz w:val="22"/>
          <w:szCs w:val="22"/>
        </w:rPr>
      </w:pPr>
      <w:r w:rsidRPr="00EC12A0">
        <w:rPr>
          <w:rFonts w:asciiTheme="majorHAnsi" w:hAnsiTheme="majorHAnsi" w:cstheme="majorHAnsi"/>
          <w:sz w:val="22"/>
          <w:szCs w:val="22"/>
        </w:rPr>
        <w:t>………………………………………………….</w:t>
      </w:r>
    </w:p>
    <w:p w:rsidR="00EC12A0" w:rsidRPr="00EC12A0" w:rsidRDefault="00EC12A0" w:rsidP="00EC12A0">
      <w:pPr>
        <w:keepLines/>
        <w:widowControl w:val="0"/>
        <w:spacing w:line="240" w:lineRule="auto"/>
        <w:ind w:left="4820" w:right="1"/>
        <w:jc w:val="center"/>
        <w:rPr>
          <w:rFonts w:asciiTheme="majorHAnsi" w:hAnsiTheme="majorHAnsi" w:cstheme="majorHAnsi"/>
          <w:b/>
          <w:i/>
        </w:rPr>
      </w:pPr>
      <w:r w:rsidRPr="00EC12A0">
        <w:rPr>
          <w:rFonts w:asciiTheme="majorHAnsi" w:hAnsiTheme="majorHAnsi" w:cstheme="majorHAnsi"/>
          <w:i/>
          <w:iCs/>
        </w:rPr>
        <w:t xml:space="preserve">/podpis </w:t>
      </w:r>
      <w:r>
        <w:rPr>
          <w:rFonts w:asciiTheme="majorHAnsi" w:hAnsiTheme="majorHAnsi" w:cstheme="majorHAnsi"/>
          <w:i/>
          <w:iCs/>
        </w:rPr>
        <w:t>Kupującego</w:t>
      </w:r>
      <w:r w:rsidRPr="00EC12A0">
        <w:rPr>
          <w:rFonts w:asciiTheme="majorHAnsi" w:hAnsiTheme="majorHAnsi" w:cstheme="majorHAnsi"/>
          <w:i/>
          <w:iCs/>
        </w:rPr>
        <w:t>/</w:t>
      </w:r>
    </w:p>
    <w:p w:rsidR="00EC12A0" w:rsidRPr="00EC12A0" w:rsidRDefault="00EC12A0" w:rsidP="00EC12A0">
      <w:pPr>
        <w:keepLines/>
        <w:widowControl w:val="0"/>
        <w:autoSpaceDE w:val="0"/>
        <w:autoSpaceDN w:val="0"/>
        <w:adjustRightInd w:val="0"/>
        <w:spacing w:line="240" w:lineRule="auto"/>
        <w:ind w:right="1"/>
        <w:jc w:val="both"/>
        <w:rPr>
          <w:rFonts w:asciiTheme="majorHAnsi" w:hAnsiTheme="majorHAnsi" w:cstheme="majorHAnsi"/>
          <w:b/>
          <w:bCs/>
        </w:rPr>
      </w:pPr>
    </w:p>
    <w:p w:rsidR="00EC12A0" w:rsidRPr="00EC12A0" w:rsidRDefault="00EC12A0" w:rsidP="00EC12A0">
      <w:pPr>
        <w:keepLines/>
        <w:widowControl w:val="0"/>
        <w:autoSpaceDE w:val="0"/>
        <w:autoSpaceDN w:val="0"/>
        <w:adjustRightInd w:val="0"/>
        <w:spacing w:line="240" w:lineRule="auto"/>
        <w:ind w:right="1"/>
        <w:jc w:val="both"/>
        <w:rPr>
          <w:rFonts w:asciiTheme="majorHAnsi" w:hAnsiTheme="majorHAnsi" w:cstheme="majorHAnsi"/>
          <w:b/>
          <w:bCs/>
        </w:rPr>
      </w:pPr>
      <w:r w:rsidRPr="00EC12A0">
        <w:rPr>
          <w:rFonts w:asciiTheme="majorHAnsi" w:hAnsiTheme="majorHAnsi" w:cstheme="majorHAnsi"/>
          <w:b/>
          <w:bCs/>
        </w:rPr>
        <w:t>Formularz ofertowy musi być podpisany przez osobę/osoby uprawnioną(</w:t>
      </w:r>
      <w:proofErr w:type="spellStart"/>
      <w:r w:rsidRPr="00EC12A0">
        <w:rPr>
          <w:rFonts w:asciiTheme="majorHAnsi" w:hAnsiTheme="majorHAnsi" w:cstheme="majorHAnsi"/>
          <w:b/>
          <w:bCs/>
        </w:rPr>
        <w:t>ne</w:t>
      </w:r>
      <w:proofErr w:type="spellEnd"/>
      <w:r w:rsidRPr="00EC12A0">
        <w:rPr>
          <w:rFonts w:asciiTheme="majorHAnsi" w:hAnsiTheme="majorHAnsi" w:cstheme="majorHAnsi"/>
          <w:b/>
          <w:bCs/>
        </w:rPr>
        <w:t xml:space="preserve">) do reprezentowania </w:t>
      </w:r>
      <w:r>
        <w:rPr>
          <w:rFonts w:asciiTheme="majorHAnsi" w:hAnsiTheme="majorHAnsi" w:cstheme="majorHAnsi"/>
          <w:b/>
          <w:bCs/>
        </w:rPr>
        <w:t>Kupującego</w:t>
      </w:r>
    </w:p>
    <w:p w:rsidR="00EC3B17" w:rsidRDefault="00EC3B17" w:rsidP="00EC12A0">
      <w:pPr>
        <w:pStyle w:val="Default"/>
        <w:rPr>
          <w:rFonts w:asciiTheme="majorHAnsi" w:hAnsiTheme="majorHAnsi" w:cstheme="majorHAnsi"/>
          <w:b/>
          <w:bCs/>
          <w:sz w:val="22"/>
          <w:szCs w:val="22"/>
        </w:rPr>
      </w:pPr>
    </w:p>
    <w:p w:rsidR="00EC3B17" w:rsidRDefault="00EC3B17" w:rsidP="00EC12A0">
      <w:pPr>
        <w:pStyle w:val="Default"/>
        <w:rPr>
          <w:rFonts w:asciiTheme="majorHAnsi" w:hAnsiTheme="majorHAnsi" w:cstheme="majorHAnsi"/>
          <w:b/>
          <w:bCs/>
          <w:sz w:val="22"/>
          <w:szCs w:val="22"/>
        </w:rPr>
      </w:pPr>
    </w:p>
    <w:bookmarkEnd w:id="0"/>
    <w:p w:rsidR="00EC3B17" w:rsidRDefault="00EC3B17" w:rsidP="00EC12A0">
      <w:pPr>
        <w:pStyle w:val="Default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EC3B17" w:rsidSect="004D5B60">
      <w:pgSz w:w="12240" w:h="15840"/>
      <w:pgMar w:top="284" w:right="851" w:bottom="284" w:left="851" w:header="34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CE6" w:rsidRDefault="00DE6CE6" w:rsidP="00836EF0">
      <w:pPr>
        <w:spacing w:after="0" w:line="240" w:lineRule="auto"/>
      </w:pPr>
      <w:r>
        <w:separator/>
      </w:r>
    </w:p>
  </w:endnote>
  <w:endnote w:type="continuationSeparator" w:id="0">
    <w:p w:rsidR="00DE6CE6" w:rsidRDefault="00DE6CE6" w:rsidP="00836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CE6" w:rsidRDefault="00DE6CE6" w:rsidP="00836EF0">
      <w:pPr>
        <w:spacing w:after="0" w:line="240" w:lineRule="auto"/>
      </w:pPr>
      <w:r>
        <w:separator/>
      </w:r>
    </w:p>
  </w:footnote>
  <w:footnote w:type="continuationSeparator" w:id="0">
    <w:p w:rsidR="00DE6CE6" w:rsidRDefault="00DE6CE6" w:rsidP="00836EF0">
      <w:pPr>
        <w:spacing w:after="0" w:line="240" w:lineRule="auto"/>
      </w:pPr>
      <w:r>
        <w:continuationSeparator/>
      </w:r>
    </w:p>
  </w:footnote>
  <w:footnote w:id="1">
    <w:p w:rsidR="00EC12A0" w:rsidRPr="006D2FA2" w:rsidRDefault="00EC12A0" w:rsidP="009100D0">
      <w:pPr>
        <w:pStyle w:val="Tekstprzypisudolnego"/>
        <w:rPr>
          <w:rFonts w:ascii="Calibri" w:hAnsi="Calibri" w:cs="Calibri"/>
          <w:sz w:val="20"/>
          <w:szCs w:val="20"/>
        </w:rPr>
      </w:pPr>
      <w:r w:rsidRPr="00A32BEC">
        <w:rPr>
          <w:rStyle w:val="Odwoanieprzypisudolnego"/>
          <w:rFonts w:ascii="Calibri" w:hAnsi="Calibri" w:cs="Calibri"/>
        </w:rPr>
        <w:footnoteRef/>
      </w:r>
      <w:r w:rsidRPr="006D2FA2">
        <w:rPr>
          <w:rFonts w:ascii="Calibri" w:hAnsi="Calibri" w:cs="Calibri"/>
          <w:sz w:val="20"/>
          <w:szCs w:val="20"/>
        </w:rPr>
        <w:t xml:space="preserve"> </w:t>
      </w:r>
      <w:r w:rsidRPr="00440834">
        <w:t>do dostosowania.</w:t>
      </w:r>
    </w:p>
  </w:footnote>
  <w:footnote w:id="2">
    <w:p w:rsidR="00EC12A0" w:rsidRPr="00712B03" w:rsidRDefault="00EC12A0" w:rsidP="00EC12A0">
      <w:pPr>
        <w:spacing w:after="60"/>
        <w:jc w:val="both"/>
        <w:rPr>
          <w:rFonts w:cstheme="minorHAnsi"/>
          <w:i/>
          <w:iCs/>
          <w:sz w:val="16"/>
          <w:szCs w:val="16"/>
        </w:rPr>
      </w:pPr>
      <w:r w:rsidRPr="00712B03">
        <w:rPr>
          <w:rStyle w:val="Odwoanieprzypisudolnego"/>
          <w:rFonts w:cstheme="minorHAnsi"/>
          <w:i/>
          <w:iCs/>
          <w:sz w:val="16"/>
          <w:szCs w:val="16"/>
        </w:rPr>
        <w:footnoteRef/>
      </w:r>
      <w:r w:rsidRPr="00712B03">
        <w:rPr>
          <w:rFonts w:cstheme="minorHAnsi"/>
          <w:i/>
          <w:iCs/>
          <w:sz w:val="16"/>
          <w:szCs w:val="16"/>
        </w:rPr>
        <w:t xml:space="preserve">  </w:t>
      </w:r>
      <w:r w:rsidRPr="00712B03">
        <w:rPr>
          <w:rFonts w:cstheme="minorHAnsi"/>
          <w:i/>
          <w:iCs/>
          <w:color w:val="000000"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3">
    <w:p w:rsidR="00EC12A0" w:rsidRPr="00712B03" w:rsidRDefault="00EC12A0" w:rsidP="009100D0">
      <w:pPr>
        <w:pStyle w:val="Tekstprzypisudolnego"/>
        <w:rPr>
          <w:rFonts w:ascii="Arial" w:hAnsi="Arial" w:cs="Arial"/>
        </w:rPr>
      </w:pPr>
      <w:r w:rsidRPr="00712B03">
        <w:rPr>
          <w:rStyle w:val="Odwoanieprzypisudolnego"/>
          <w:rFonts w:asciiTheme="minorHAnsi" w:hAnsiTheme="minorHAnsi" w:cstheme="minorHAnsi"/>
        </w:rPr>
        <w:footnoteRef/>
      </w:r>
      <w:r w:rsidRPr="00712B03"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C3174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0000022"/>
    <w:multiLevelType w:val="singleLevel"/>
    <w:tmpl w:val="E998F888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Calibri" w:hAnsi="Calibri" w:cs="Calibri" w:hint="default"/>
        <w:sz w:val="22"/>
        <w:szCs w:val="22"/>
      </w:rPr>
    </w:lvl>
  </w:abstractNum>
  <w:abstractNum w:abstractNumId="8">
    <w:nsid w:val="00C778B6"/>
    <w:multiLevelType w:val="hybridMultilevel"/>
    <w:tmpl w:val="6484A302"/>
    <w:lvl w:ilvl="0" w:tplc="168C4CC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3981E3D"/>
    <w:multiLevelType w:val="hybridMultilevel"/>
    <w:tmpl w:val="7D326E40"/>
    <w:lvl w:ilvl="0" w:tplc="0AA2692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Theme="majorHAnsi" w:hAnsiTheme="majorHAnsi" w:cstheme="majorHAnsi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7AD1B8C"/>
    <w:multiLevelType w:val="hybridMultilevel"/>
    <w:tmpl w:val="DE24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CB4B25"/>
    <w:multiLevelType w:val="hybridMultilevel"/>
    <w:tmpl w:val="A162D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4A1650"/>
    <w:multiLevelType w:val="hybridMultilevel"/>
    <w:tmpl w:val="87E4D068"/>
    <w:lvl w:ilvl="0" w:tplc="99469B0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D076D224">
      <w:start w:val="1"/>
      <w:numFmt w:val="decimal"/>
      <w:lvlText w:val="%7."/>
      <w:lvlJc w:val="left"/>
      <w:pPr>
        <w:ind w:left="5040" w:hanging="360"/>
      </w:pPr>
      <w:rPr>
        <w:b w:val="0"/>
        <w:bCs w:val="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A533E0"/>
    <w:multiLevelType w:val="hybridMultilevel"/>
    <w:tmpl w:val="5DDC1FAA"/>
    <w:lvl w:ilvl="0" w:tplc="FFFFFFFF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5EC2D6C"/>
    <w:multiLevelType w:val="hybridMultilevel"/>
    <w:tmpl w:val="97AE7D14"/>
    <w:lvl w:ilvl="0" w:tplc="D946EAA2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Theme="majorHAnsi" w:hAnsiTheme="majorHAnsi" w:cstheme="majorHAnsi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96D2AA9"/>
    <w:multiLevelType w:val="hybridMultilevel"/>
    <w:tmpl w:val="9A7E75B2"/>
    <w:lvl w:ilvl="0" w:tplc="94B2F376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B35BE6"/>
    <w:multiLevelType w:val="multilevel"/>
    <w:tmpl w:val="C35E5F0E"/>
    <w:lvl w:ilvl="0">
      <w:start w:val="1"/>
      <w:numFmt w:val="decimal"/>
      <w:lvlText w:val="%1."/>
      <w:lvlJc w:val="left"/>
      <w:pPr>
        <w:ind w:left="723" w:hanging="360"/>
      </w:pPr>
      <w:rPr>
        <w:rFonts w:asciiTheme="majorHAnsi" w:eastAsia="Times New Roman" w:hAnsiTheme="majorHAnsi" w:cstheme="majorHAnsi" w:hint="default"/>
        <w:sz w:val="20"/>
        <w:szCs w:val="20"/>
        <w:lang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E3B7914"/>
    <w:multiLevelType w:val="hybridMultilevel"/>
    <w:tmpl w:val="A1C22244"/>
    <w:lvl w:ilvl="0" w:tplc="6BF055D6">
      <w:start w:val="6"/>
      <w:numFmt w:val="decimal"/>
      <w:lvlText w:val="%1."/>
      <w:lvlJc w:val="left"/>
      <w:pPr>
        <w:ind w:left="75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DE7A09"/>
    <w:multiLevelType w:val="hybridMultilevel"/>
    <w:tmpl w:val="C7BC1344"/>
    <w:lvl w:ilvl="0" w:tplc="8F80A4DA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Theme="majorHAnsi" w:hAnsiTheme="majorHAnsi" w:cstheme="majorHAnsi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5E23D3"/>
    <w:multiLevelType w:val="hybridMultilevel"/>
    <w:tmpl w:val="D868A9A6"/>
    <w:lvl w:ilvl="0" w:tplc="B99880E8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3251CC"/>
    <w:multiLevelType w:val="hybridMultilevel"/>
    <w:tmpl w:val="48044184"/>
    <w:lvl w:ilvl="0" w:tplc="F87E90C8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Theme="majorHAnsi" w:hAnsiTheme="majorHAnsi" w:cstheme="majorHAnsi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E660A1"/>
    <w:multiLevelType w:val="hybridMultilevel"/>
    <w:tmpl w:val="A464128E"/>
    <w:lvl w:ilvl="0" w:tplc="7570D900">
      <w:start w:val="1"/>
      <w:numFmt w:val="decimal"/>
      <w:pStyle w:val="Nr2"/>
      <w:lvlText w:val="%1)"/>
      <w:lvlJc w:val="left"/>
      <w:pPr>
        <w:tabs>
          <w:tab w:val="num" w:pos="737"/>
        </w:tabs>
        <w:ind w:left="737" w:hanging="36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516564"/>
    <w:multiLevelType w:val="hybridMultilevel"/>
    <w:tmpl w:val="8938AD7C"/>
    <w:lvl w:ilvl="0" w:tplc="041A98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C21E71"/>
    <w:multiLevelType w:val="hybridMultilevel"/>
    <w:tmpl w:val="6484A30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E12771"/>
    <w:multiLevelType w:val="hybridMultilevel"/>
    <w:tmpl w:val="AAA03E56"/>
    <w:lvl w:ilvl="0" w:tplc="BD68CE44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Theme="majorHAnsi" w:hAnsiTheme="majorHAnsi" w:cstheme="majorHAnsi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E561C51"/>
    <w:multiLevelType w:val="hybridMultilevel"/>
    <w:tmpl w:val="3154AFC2"/>
    <w:lvl w:ilvl="0" w:tplc="04150011">
      <w:start w:val="1"/>
      <w:numFmt w:val="decimal"/>
      <w:lvlText w:val="%1)"/>
      <w:lvlJc w:val="left"/>
      <w:pPr>
        <w:tabs>
          <w:tab w:val="num" w:pos="737"/>
        </w:tabs>
        <w:ind w:left="737" w:hanging="36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FEC70D6"/>
    <w:multiLevelType w:val="hybridMultilevel"/>
    <w:tmpl w:val="CCC2E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3645EE"/>
    <w:multiLevelType w:val="hybridMultilevel"/>
    <w:tmpl w:val="3E4C57AC"/>
    <w:lvl w:ilvl="0" w:tplc="BFA0F59E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Theme="majorHAnsi" w:hAnsiTheme="majorHAnsi" w:cstheme="majorHAnsi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A47E31"/>
    <w:multiLevelType w:val="hybridMultilevel"/>
    <w:tmpl w:val="40BCD0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D242FA"/>
    <w:multiLevelType w:val="hybridMultilevel"/>
    <w:tmpl w:val="1DFCD670"/>
    <w:lvl w:ilvl="0" w:tplc="3AE60A8A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9935BC3"/>
    <w:multiLevelType w:val="hybridMultilevel"/>
    <w:tmpl w:val="C0D09FC8"/>
    <w:lvl w:ilvl="0" w:tplc="FEF816B4">
      <w:start w:val="1"/>
      <w:numFmt w:val="decimal"/>
      <w:pStyle w:val="Nr1"/>
      <w:lvlText w:val="%1."/>
      <w:lvlJc w:val="left"/>
      <w:pPr>
        <w:tabs>
          <w:tab w:val="num" w:pos="369"/>
        </w:tabs>
        <w:ind w:left="369" w:hanging="369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A02406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C6A550C"/>
    <w:multiLevelType w:val="hybridMultilevel"/>
    <w:tmpl w:val="D908A22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58A2760A"/>
    <w:multiLevelType w:val="hybridMultilevel"/>
    <w:tmpl w:val="39F49954"/>
    <w:lvl w:ilvl="0" w:tplc="6E8A310E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F30E5A"/>
    <w:multiLevelType w:val="hybridMultilevel"/>
    <w:tmpl w:val="8E4A1F8C"/>
    <w:lvl w:ilvl="0" w:tplc="C6B83A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2227B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FB8AA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CA640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17C00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7E2E7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CFAE5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B84DD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C38EA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4">
    <w:nsid w:val="5B2431F4"/>
    <w:multiLevelType w:val="hybridMultilevel"/>
    <w:tmpl w:val="4E30E366"/>
    <w:lvl w:ilvl="0" w:tplc="7F2A0C8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1C16DE"/>
    <w:multiLevelType w:val="hybridMultilevel"/>
    <w:tmpl w:val="8ACE60E4"/>
    <w:lvl w:ilvl="0" w:tplc="0415000F">
      <w:start w:val="1"/>
      <w:numFmt w:val="decimal"/>
      <w:lvlText w:val="%1."/>
      <w:lvlJc w:val="left"/>
      <w:pPr>
        <w:ind w:left="928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32E1E7E"/>
    <w:multiLevelType w:val="multilevel"/>
    <w:tmpl w:val="CBF6449E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hint="default"/>
      </w:rPr>
    </w:lvl>
  </w:abstractNum>
  <w:abstractNum w:abstractNumId="37">
    <w:nsid w:val="646A1371"/>
    <w:multiLevelType w:val="hybridMultilevel"/>
    <w:tmpl w:val="5DDC1FAA"/>
    <w:lvl w:ilvl="0" w:tplc="6E8A310E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6F4673"/>
    <w:multiLevelType w:val="hybridMultilevel"/>
    <w:tmpl w:val="95F0AB1A"/>
    <w:lvl w:ilvl="0" w:tplc="8A50A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B062F1"/>
    <w:multiLevelType w:val="hybridMultilevel"/>
    <w:tmpl w:val="FAFE6562"/>
    <w:lvl w:ilvl="0" w:tplc="CEB45948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Theme="majorHAnsi" w:hAnsiTheme="majorHAnsi" w:cstheme="majorHAnsi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EBCA92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>
    <w:nsid w:val="73572AD3"/>
    <w:multiLevelType w:val="multilevel"/>
    <w:tmpl w:val="13E20B86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 w:hint="default"/>
        <w:bCs/>
        <w:sz w:val="20"/>
        <w:szCs w:val="20"/>
        <w:lang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5B91835"/>
    <w:multiLevelType w:val="multilevel"/>
    <w:tmpl w:val="6D76B0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3">
    <w:nsid w:val="7DFA3070"/>
    <w:multiLevelType w:val="hybridMultilevel"/>
    <w:tmpl w:val="0554D0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A13E1A"/>
    <w:multiLevelType w:val="hybridMultilevel"/>
    <w:tmpl w:val="A8DEF2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1C319E"/>
    <w:multiLevelType w:val="hybridMultilevel"/>
    <w:tmpl w:val="9C20225A"/>
    <w:lvl w:ilvl="0" w:tplc="41E2F058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Theme="majorHAnsi" w:hAnsiTheme="majorHAnsi" w:cstheme="majorHAnsi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38"/>
  </w:num>
  <w:num w:numId="10">
    <w:abstractNumId w:val="21"/>
  </w:num>
  <w:num w:numId="11">
    <w:abstractNumId w:val="30"/>
    <w:lvlOverride w:ilvl="0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</w:num>
  <w:num w:numId="14">
    <w:abstractNumId w:val="37"/>
  </w:num>
  <w:num w:numId="15">
    <w:abstractNumId w:val="14"/>
  </w:num>
  <w:num w:numId="16">
    <w:abstractNumId w:val="27"/>
  </w:num>
  <w:num w:numId="17">
    <w:abstractNumId w:val="18"/>
  </w:num>
  <w:num w:numId="18">
    <w:abstractNumId w:val="25"/>
  </w:num>
  <w:num w:numId="19">
    <w:abstractNumId w:val="45"/>
  </w:num>
  <w:num w:numId="20">
    <w:abstractNumId w:val="29"/>
  </w:num>
  <w:num w:numId="21">
    <w:abstractNumId w:val="39"/>
  </w:num>
  <w:num w:numId="22">
    <w:abstractNumId w:val="20"/>
  </w:num>
  <w:num w:numId="23">
    <w:abstractNumId w:val="9"/>
  </w:num>
  <w:num w:numId="24">
    <w:abstractNumId w:val="24"/>
  </w:num>
  <w:num w:numId="25">
    <w:abstractNumId w:val="13"/>
  </w:num>
  <w:num w:numId="26">
    <w:abstractNumId w:val="42"/>
  </w:num>
  <w:num w:numId="27">
    <w:abstractNumId w:val="42"/>
    <w:lvlOverride w:ilvl="0">
      <w:lvl w:ilvl="0">
        <w:start w:val="1"/>
        <w:numFmt w:val="decimal"/>
        <w:lvlText w:val="%1."/>
        <w:lvlJc w:val="left"/>
        <w:pPr>
          <w:ind w:left="6314" w:hanging="360"/>
        </w:pPr>
        <w:rPr>
          <w:sz w:val="22"/>
          <w:szCs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16"/>
  </w:num>
  <w:num w:numId="31">
    <w:abstractNumId w:val="41"/>
  </w:num>
  <w:num w:numId="32">
    <w:abstractNumId w:val="10"/>
  </w:num>
  <w:num w:numId="33">
    <w:abstractNumId w:val="44"/>
  </w:num>
  <w:num w:numId="34">
    <w:abstractNumId w:val="43"/>
  </w:num>
  <w:num w:numId="35">
    <w:abstractNumId w:val="26"/>
  </w:num>
  <w:num w:numId="36">
    <w:abstractNumId w:val="40"/>
  </w:num>
  <w:num w:numId="37">
    <w:abstractNumId w:val="0"/>
  </w:num>
  <w:num w:numId="38">
    <w:abstractNumId w:val="11"/>
  </w:num>
  <w:num w:numId="39">
    <w:abstractNumId w:val="19"/>
  </w:num>
  <w:num w:numId="40">
    <w:abstractNumId w:val="8"/>
  </w:num>
  <w:num w:numId="41">
    <w:abstractNumId w:val="17"/>
  </w:num>
  <w:num w:numId="42">
    <w:abstractNumId w:val="34"/>
  </w:num>
  <w:num w:numId="43">
    <w:abstractNumId w:val="22"/>
  </w:num>
  <w:num w:numId="44">
    <w:abstractNumId w:val="28"/>
  </w:num>
  <w:num w:numId="45">
    <w:abstractNumId w:val="7"/>
  </w:num>
  <w:num w:numId="46">
    <w:abstractNumId w:val="36"/>
  </w:num>
  <w:num w:numId="47">
    <w:abstractNumId w:val="33"/>
  </w:num>
  <w:num w:numId="48">
    <w:abstractNumId w:val="15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293C"/>
    <w:rsid w:val="000207E8"/>
    <w:rsid w:val="000214B5"/>
    <w:rsid w:val="00024462"/>
    <w:rsid w:val="00025362"/>
    <w:rsid w:val="00025CE2"/>
    <w:rsid w:val="0003371D"/>
    <w:rsid w:val="00033BCA"/>
    <w:rsid w:val="00034616"/>
    <w:rsid w:val="000457D6"/>
    <w:rsid w:val="00054150"/>
    <w:rsid w:val="00054725"/>
    <w:rsid w:val="000561EA"/>
    <w:rsid w:val="000578CF"/>
    <w:rsid w:val="0006063C"/>
    <w:rsid w:val="000864F1"/>
    <w:rsid w:val="0009134C"/>
    <w:rsid w:val="0009491B"/>
    <w:rsid w:val="000A4C37"/>
    <w:rsid w:val="000A5F25"/>
    <w:rsid w:val="000A74D0"/>
    <w:rsid w:val="000B10B8"/>
    <w:rsid w:val="000C3701"/>
    <w:rsid w:val="000D2664"/>
    <w:rsid w:val="000E14AB"/>
    <w:rsid w:val="000E4CB8"/>
    <w:rsid w:val="000F31A9"/>
    <w:rsid w:val="00101F30"/>
    <w:rsid w:val="00105317"/>
    <w:rsid w:val="0011076A"/>
    <w:rsid w:val="00112C2B"/>
    <w:rsid w:val="001278AF"/>
    <w:rsid w:val="00130FB6"/>
    <w:rsid w:val="00134015"/>
    <w:rsid w:val="00142DB7"/>
    <w:rsid w:val="0015074B"/>
    <w:rsid w:val="00157F6A"/>
    <w:rsid w:val="00163701"/>
    <w:rsid w:val="00167155"/>
    <w:rsid w:val="001728DF"/>
    <w:rsid w:val="00177C10"/>
    <w:rsid w:val="001800C5"/>
    <w:rsid w:val="001972B2"/>
    <w:rsid w:val="001A1BC6"/>
    <w:rsid w:val="001A27E9"/>
    <w:rsid w:val="001B23E2"/>
    <w:rsid w:val="001B5076"/>
    <w:rsid w:val="001B6465"/>
    <w:rsid w:val="001B6A9F"/>
    <w:rsid w:val="00240554"/>
    <w:rsid w:val="00241B21"/>
    <w:rsid w:val="00262CD5"/>
    <w:rsid w:val="0027325D"/>
    <w:rsid w:val="002752DF"/>
    <w:rsid w:val="00285A00"/>
    <w:rsid w:val="00293FD4"/>
    <w:rsid w:val="0029639D"/>
    <w:rsid w:val="00296F0C"/>
    <w:rsid w:val="00297DC0"/>
    <w:rsid w:val="002A48A9"/>
    <w:rsid w:val="002D21AA"/>
    <w:rsid w:val="002D628C"/>
    <w:rsid w:val="002F4A84"/>
    <w:rsid w:val="002F6652"/>
    <w:rsid w:val="003026E2"/>
    <w:rsid w:val="00314BB2"/>
    <w:rsid w:val="0032552B"/>
    <w:rsid w:val="00326E42"/>
    <w:rsid w:val="00326F90"/>
    <w:rsid w:val="003369EA"/>
    <w:rsid w:val="00342449"/>
    <w:rsid w:val="00350C03"/>
    <w:rsid w:val="00355BE6"/>
    <w:rsid w:val="00371D34"/>
    <w:rsid w:val="00375B7F"/>
    <w:rsid w:val="00382C7F"/>
    <w:rsid w:val="00387FF1"/>
    <w:rsid w:val="00391996"/>
    <w:rsid w:val="003978B2"/>
    <w:rsid w:val="00397DEB"/>
    <w:rsid w:val="003A75E1"/>
    <w:rsid w:val="003B7A2E"/>
    <w:rsid w:val="003D4695"/>
    <w:rsid w:val="003E50F3"/>
    <w:rsid w:val="003F246A"/>
    <w:rsid w:val="003F667D"/>
    <w:rsid w:val="004034A9"/>
    <w:rsid w:val="00431A04"/>
    <w:rsid w:val="004406D9"/>
    <w:rsid w:val="00451BB6"/>
    <w:rsid w:val="00451FF8"/>
    <w:rsid w:val="004775DE"/>
    <w:rsid w:val="00491669"/>
    <w:rsid w:val="004C128E"/>
    <w:rsid w:val="004D5B60"/>
    <w:rsid w:val="005006EC"/>
    <w:rsid w:val="00522D4B"/>
    <w:rsid w:val="00523EAE"/>
    <w:rsid w:val="005240BB"/>
    <w:rsid w:val="00527495"/>
    <w:rsid w:val="00535E4F"/>
    <w:rsid w:val="00543265"/>
    <w:rsid w:val="0054621B"/>
    <w:rsid w:val="00547D69"/>
    <w:rsid w:val="005946C9"/>
    <w:rsid w:val="005979A9"/>
    <w:rsid w:val="005B7F5D"/>
    <w:rsid w:val="005C2B45"/>
    <w:rsid w:val="005C55D6"/>
    <w:rsid w:val="005E22FB"/>
    <w:rsid w:val="005E3783"/>
    <w:rsid w:val="00604D27"/>
    <w:rsid w:val="006152FE"/>
    <w:rsid w:val="00617770"/>
    <w:rsid w:val="00655DD6"/>
    <w:rsid w:val="00663D9C"/>
    <w:rsid w:val="006669CE"/>
    <w:rsid w:val="00684996"/>
    <w:rsid w:val="00684B7A"/>
    <w:rsid w:val="006929DB"/>
    <w:rsid w:val="00693092"/>
    <w:rsid w:val="00696DE5"/>
    <w:rsid w:val="006A0FA5"/>
    <w:rsid w:val="006D0DAE"/>
    <w:rsid w:val="006D1DD6"/>
    <w:rsid w:val="006E36F8"/>
    <w:rsid w:val="0070208A"/>
    <w:rsid w:val="00715ACD"/>
    <w:rsid w:val="0071746C"/>
    <w:rsid w:val="00723B7C"/>
    <w:rsid w:val="00734852"/>
    <w:rsid w:val="00754900"/>
    <w:rsid w:val="00764E0A"/>
    <w:rsid w:val="00765547"/>
    <w:rsid w:val="00793656"/>
    <w:rsid w:val="00795CEC"/>
    <w:rsid w:val="007A255E"/>
    <w:rsid w:val="007B01E3"/>
    <w:rsid w:val="007B2C72"/>
    <w:rsid w:val="007B4CC9"/>
    <w:rsid w:val="007B4CE8"/>
    <w:rsid w:val="007C4EA3"/>
    <w:rsid w:val="007E6E07"/>
    <w:rsid w:val="007F5164"/>
    <w:rsid w:val="00807F5A"/>
    <w:rsid w:val="00811617"/>
    <w:rsid w:val="0081316F"/>
    <w:rsid w:val="00813E9A"/>
    <w:rsid w:val="0082113C"/>
    <w:rsid w:val="00827EF2"/>
    <w:rsid w:val="008316A8"/>
    <w:rsid w:val="00834FE9"/>
    <w:rsid w:val="00836EF0"/>
    <w:rsid w:val="00841AAE"/>
    <w:rsid w:val="00864706"/>
    <w:rsid w:val="00864D1E"/>
    <w:rsid w:val="00865F37"/>
    <w:rsid w:val="0088214B"/>
    <w:rsid w:val="00882FAA"/>
    <w:rsid w:val="008848D9"/>
    <w:rsid w:val="00884BC7"/>
    <w:rsid w:val="00886734"/>
    <w:rsid w:val="00891A31"/>
    <w:rsid w:val="00894F0E"/>
    <w:rsid w:val="008A04F5"/>
    <w:rsid w:val="008A2832"/>
    <w:rsid w:val="008C0C7E"/>
    <w:rsid w:val="008C42B9"/>
    <w:rsid w:val="008D3630"/>
    <w:rsid w:val="008F0340"/>
    <w:rsid w:val="008F4E58"/>
    <w:rsid w:val="009100D0"/>
    <w:rsid w:val="0091193B"/>
    <w:rsid w:val="00922036"/>
    <w:rsid w:val="00923FD2"/>
    <w:rsid w:val="00924BC6"/>
    <w:rsid w:val="00943707"/>
    <w:rsid w:val="00980CB5"/>
    <w:rsid w:val="00987F94"/>
    <w:rsid w:val="009A18B6"/>
    <w:rsid w:val="009A6C25"/>
    <w:rsid w:val="009C31A3"/>
    <w:rsid w:val="009C71CE"/>
    <w:rsid w:val="009C72A2"/>
    <w:rsid w:val="009E787A"/>
    <w:rsid w:val="009F1BF9"/>
    <w:rsid w:val="00A03A10"/>
    <w:rsid w:val="00A13662"/>
    <w:rsid w:val="00A17412"/>
    <w:rsid w:val="00A44CDE"/>
    <w:rsid w:val="00A51E73"/>
    <w:rsid w:val="00A56E71"/>
    <w:rsid w:val="00A627AE"/>
    <w:rsid w:val="00A741FE"/>
    <w:rsid w:val="00A82178"/>
    <w:rsid w:val="00A92D57"/>
    <w:rsid w:val="00AA1D8D"/>
    <w:rsid w:val="00AB1AC5"/>
    <w:rsid w:val="00AB4B0E"/>
    <w:rsid w:val="00AB71BA"/>
    <w:rsid w:val="00AB7432"/>
    <w:rsid w:val="00AD3CC4"/>
    <w:rsid w:val="00AE2413"/>
    <w:rsid w:val="00AF024C"/>
    <w:rsid w:val="00B05405"/>
    <w:rsid w:val="00B21BBE"/>
    <w:rsid w:val="00B36613"/>
    <w:rsid w:val="00B41400"/>
    <w:rsid w:val="00B47730"/>
    <w:rsid w:val="00B53794"/>
    <w:rsid w:val="00B65A75"/>
    <w:rsid w:val="00B81625"/>
    <w:rsid w:val="00B8225A"/>
    <w:rsid w:val="00B87712"/>
    <w:rsid w:val="00BB5BBA"/>
    <w:rsid w:val="00BD10BE"/>
    <w:rsid w:val="00BE09CF"/>
    <w:rsid w:val="00BF19CA"/>
    <w:rsid w:val="00C223B8"/>
    <w:rsid w:val="00C25624"/>
    <w:rsid w:val="00C25B6A"/>
    <w:rsid w:val="00C4318C"/>
    <w:rsid w:val="00C54DB9"/>
    <w:rsid w:val="00C64BFD"/>
    <w:rsid w:val="00C66A23"/>
    <w:rsid w:val="00C758FE"/>
    <w:rsid w:val="00C965B0"/>
    <w:rsid w:val="00C97137"/>
    <w:rsid w:val="00CA275B"/>
    <w:rsid w:val="00CB0664"/>
    <w:rsid w:val="00CC1F58"/>
    <w:rsid w:val="00CE3075"/>
    <w:rsid w:val="00D12B13"/>
    <w:rsid w:val="00D17CA7"/>
    <w:rsid w:val="00D2706B"/>
    <w:rsid w:val="00D33BB2"/>
    <w:rsid w:val="00D47D95"/>
    <w:rsid w:val="00D603CA"/>
    <w:rsid w:val="00D677F6"/>
    <w:rsid w:val="00D727F5"/>
    <w:rsid w:val="00D750D1"/>
    <w:rsid w:val="00DA2DFA"/>
    <w:rsid w:val="00DC3D94"/>
    <w:rsid w:val="00DC4366"/>
    <w:rsid w:val="00DD0798"/>
    <w:rsid w:val="00DD57E8"/>
    <w:rsid w:val="00DD5E42"/>
    <w:rsid w:val="00DE3409"/>
    <w:rsid w:val="00DE4845"/>
    <w:rsid w:val="00DE6CE6"/>
    <w:rsid w:val="00E00BA3"/>
    <w:rsid w:val="00E0118F"/>
    <w:rsid w:val="00E0785C"/>
    <w:rsid w:val="00E10C52"/>
    <w:rsid w:val="00E162B2"/>
    <w:rsid w:val="00E163C1"/>
    <w:rsid w:val="00E21910"/>
    <w:rsid w:val="00E310C7"/>
    <w:rsid w:val="00E40C9D"/>
    <w:rsid w:val="00E423C3"/>
    <w:rsid w:val="00E57603"/>
    <w:rsid w:val="00E61B1D"/>
    <w:rsid w:val="00E7071D"/>
    <w:rsid w:val="00E83452"/>
    <w:rsid w:val="00E90AAE"/>
    <w:rsid w:val="00E9577F"/>
    <w:rsid w:val="00EA6106"/>
    <w:rsid w:val="00EB1E1A"/>
    <w:rsid w:val="00EB6F1C"/>
    <w:rsid w:val="00EC12A0"/>
    <w:rsid w:val="00EC3B17"/>
    <w:rsid w:val="00EC7A3A"/>
    <w:rsid w:val="00ED06D2"/>
    <w:rsid w:val="00EE670A"/>
    <w:rsid w:val="00F06E96"/>
    <w:rsid w:val="00F24945"/>
    <w:rsid w:val="00F40C78"/>
    <w:rsid w:val="00F41515"/>
    <w:rsid w:val="00F43AD4"/>
    <w:rsid w:val="00F46955"/>
    <w:rsid w:val="00F60BBB"/>
    <w:rsid w:val="00F63B58"/>
    <w:rsid w:val="00F64123"/>
    <w:rsid w:val="00F65FB7"/>
    <w:rsid w:val="00F85A35"/>
    <w:rsid w:val="00FB4EAB"/>
    <w:rsid w:val="00FC693F"/>
    <w:rsid w:val="00FC69AA"/>
    <w:rsid w:val="00FD3F9C"/>
    <w:rsid w:val="00FF3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B&amp;B Header"/>
    <w:basedOn w:val="Normalny"/>
    <w:link w:val="NagwekZnak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aliases w:val="B&amp;B Header Znak"/>
    <w:basedOn w:val="Domylnaczcionkaakapitu"/>
    <w:link w:val="Nagwek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Podsis rysunku,ISCG Numerowanie,lp1,List Paragraph2,Numerowanie,Akapit z listą BS,L1,Akapit z listą5,T_SZ_List Paragraph,Preambuła,Wypunktowanie,BulletC,Wyliczanie,Obiekt,normalny tekst,Akapit z listą31,Bullets,List Paragraph,Punktowanie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asnecieniowanie1">
    <w:name w:val="Jasne cieniowanie1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1">
    <w:name w:val="Jasne cieniowanie — akcent 1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Jasnalista1">
    <w:name w:val="Jasna lista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Jasnasiatka1">
    <w:name w:val="Jasna siatka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1">
    <w:name w:val="Średnie cieniowanie 2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11">
    <w:name w:val="Średnie cieniowanie 2 — akcent 1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1">
    <w:name w:val="Średnia lista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rednialista1akcent11">
    <w:name w:val="Średnia lista 1 — akcent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rednialista21">
    <w:name w:val="Średnia lista 2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1">
    <w:name w:val="Średnia siatka 1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dniasiatka21">
    <w:name w:val="Średnia siatka 2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redniasiatka31">
    <w:name w:val="Średnia siatka 3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Ciemnalista1">
    <w:name w:val="Ciemna lista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Kolorowecieniowanie1">
    <w:name w:val="Kolorowe cieniowanie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Kolorowalista1">
    <w:name w:val="Kolorowa lista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olorowasiatka1">
    <w:name w:val="Kolorowa siatka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Text21">
    <w:name w:val="Body Text 21"/>
    <w:basedOn w:val="Normalny"/>
    <w:rsid w:val="00314BB2"/>
    <w:pPr>
      <w:shd w:val="clear" w:color="auto" w:fill="FFFFFF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40" w:lineRule="auto"/>
      <w:ind w:left="567"/>
      <w:jc w:val="both"/>
    </w:pPr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customStyle="1" w:styleId="ZnakZnak4">
    <w:name w:val="Znak Znak4"/>
    <w:basedOn w:val="Normalny"/>
    <w:uiPriority w:val="99"/>
    <w:rsid w:val="00314BB2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4B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4B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4B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4B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4BB2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60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1746C"/>
    <w:rPr>
      <w:color w:val="0000FF" w:themeColor="hyperlink"/>
      <w:u w:val="single"/>
    </w:rPr>
  </w:style>
  <w:style w:type="character" w:customStyle="1" w:styleId="AkapitzlistZnak">
    <w:name w:val="Akapit z listą Znak"/>
    <w:aliases w:val="Podsis rysunku Znak,ISCG Numerowanie Znak,lp1 Znak,List Paragraph2 Znak,Numerowanie Znak,Akapit z listą BS Znak,L1 Znak,Akapit z listą5 Znak,T_SZ_List Paragraph Znak,Preambuła Znak,Wypunktowanie Znak,BulletC Znak,Wyliczanie Znak"/>
    <w:link w:val="Akapitzlist"/>
    <w:uiPriority w:val="34"/>
    <w:qFormat/>
    <w:locked/>
    <w:rsid w:val="0027325D"/>
    <w:rPr>
      <w:lang w:val="pl-PL"/>
    </w:rPr>
  </w:style>
  <w:style w:type="paragraph" w:customStyle="1" w:styleId="Nr1">
    <w:name w:val="Nr1"/>
    <w:basedOn w:val="Normalny"/>
    <w:link w:val="Nr1Znak"/>
    <w:rsid w:val="00836EF0"/>
    <w:pPr>
      <w:numPr>
        <w:numId w:val="11"/>
      </w:numPr>
      <w:spacing w:after="20" w:line="240" w:lineRule="auto"/>
      <w:jc w:val="both"/>
    </w:pPr>
    <w:rPr>
      <w:rFonts w:ascii="Arial" w:eastAsia="Times New Roman" w:hAnsi="Arial" w:cs="Times New Roman"/>
      <w:szCs w:val="24"/>
      <w:lang w:eastAsia="pl-PL"/>
    </w:rPr>
  </w:style>
  <w:style w:type="paragraph" w:customStyle="1" w:styleId="Nr2">
    <w:name w:val="Nr2"/>
    <w:basedOn w:val="Normalny"/>
    <w:link w:val="Nr2ZnakZnak"/>
    <w:rsid w:val="00836EF0"/>
    <w:pPr>
      <w:numPr>
        <w:numId w:val="10"/>
      </w:numPr>
      <w:spacing w:after="20" w:line="240" w:lineRule="auto"/>
      <w:jc w:val="both"/>
    </w:pPr>
    <w:rPr>
      <w:rFonts w:ascii="Arial" w:eastAsia="Times New Roman" w:hAnsi="Arial" w:cs="Times New Roman"/>
      <w:szCs w:val="24"/>
      <w:lang w:eastAsia="pl-PL"/>
    </w:rPr>
  </w:style>
  <w:style w:type="character" w:customStyle="1" w:styleId="Nr1Znak">
    <w:name w:val="Nr1 Znak"/>
    <w:link w:val="Nr1"/>
    <w:rsid w:val="00836EF0"/>
    <w:rPr>
      <w:rFonts w:ascii="Arial" w:eastAsia="Times New Roman" w:hAnsi="Arial" w:cs="Times New Roman"/>
      <w:szCs w:val="24"/>
      <w:lang w:val="pl-PL" w:eastAsia="pl-PL"/>
    </w:rPr>
  </w:style>
  <w:style w:type="paragraph" w:customStyle="1" w:styleId="tytu0">
    <w:name w:val="tytuł"/>
    <w:basedOn w:val="Normalny"/>
    <w:autoRedefine/>
    <w:rsid w:val="002F6652"/>
    <w:pPr>
      <w:spacing w:after="0" w:line="240" w:lineRule="auto"/>
      <w:jc w:val="center"/>
    </w:pPr>
    <w:rPr>
      <w:rFonts w:ascii="Arial" w:eastAsia="Times New Roman" w:hAnsi="Arial" w:cs="Times New Roman"/>
      <w:b/>
      <w:lang w:eastAsia="pl-PL"/>
    </w:rPr>
  </w:style>
  <w:style w:type="paragraph" w:customStyle="1" w:styleId="pogrubiony">
    <w:name w:val="pogrubiony"/>
    <w:basedOn w:val="Normalny"/>
    <w:link w:val="pogrubionyZnakZnak"/>
    <w:autoRedefine/>
    <w:rsid w:val="00836EF0"/>
    <w:pPr>
      <w:spacing w:after="120" w:line="240" w:lineRule="auto"/>
      <w:jc w:val="center"/>
    </w:pPr>
    <w:rPr>
      <w:rFonts w:ascii="Arial" w:eastAsia="Times New Roman" w:hAnsi="Arial" w:cs="Times New Roman"/>
      <w:b/>
      <w:szCs w:val="24"/>
      <w:lang w:eastAsia="pl-PL"/>
    </w:rPr>
  </w:style>
  <w:style w:type="character" w:customStyle="1" w:styleId="pogrubionyZnakZnak">
    <w:name w:val="pogrubiony Znak Znak"/>
    <w:link w:val="pogrubiony"/>
    <w:rsid w:val="00836EF0"/>
    <w:rPr>
      <w:rFonts w:ascii="Arial" w:eastAsia="Times New Roman" w:hAnsi="Arial" w:cs="Times New Roman"/>
      <w:b/>
      <w:szCs w:val="24"/>
      <w:lang w:val="pl-PL" w:eastAsia="pl-PL"/>
    </w:rPr>
  </w:style>
  <w:style w:type="character" w:customStyle="1" w:styleId="Nr2ZnakZnak">
    <w:name w:val="Nr2 Znak Znak"/>
    <w:link w:val="Nr2"/>
    <w:rsid w:val="00836EF0"/>
    <w:rPr>
      <w:rFonts w:ascii="Arial" w:eastAsia="Times New Roman" w:hAnsi="Arial" w:cs="Times New Roman"/>
      <w:szCs w:val="24"/>
      <w:lang w:val="pl-PL" w:eastAsia="pl-PL"/>
    </w:rPr>
  </w:style>
  <w:style w:type="paragraph" w:customStyle="1" w:styleId="FR3">
    <w:name w:val="FR3"/>
    <w:rsid w:val="00836EF0"/>
    <w:pPr>
      <w:widowControl w:val="0"/>
      <w:autoSpaceDE w:val="0"/>
      <w:autoSpaceDN w:val="0"/>
      <w:adjustRightInd w:val="0"/>
      <w:spacing w:before="60" w:after="0" w:line="240" w:lineRule="auto"/>
      <w:jc w:val="right"/>
    </w:pPr>
    <w:rPr>
      <w:rFonts w:ascii="Times New Roman" w:eastAsia="Calibri" w:hAnsi="Times New Roman" w:cs="Times New Roman"/>
      <w:sz w:val="18"/>
      <w:szCs w:val="18"/>
      <w:lang w:val="pl-PL" w:eastAsia="pl-PL"/>
    </w:rPr>
  </w:style>
  <w:style w:type="paragraph" w:customStyle="1" w:styleId="FR4">
    <w:name w:val="FR4"/>
    <w:rsid w:val="00836EF0"/>
    <w:pPr>
      <w:widowControl w:val="0"/>
      <w:autoSpaceDE w:val="0"/>
      <w:autoSpaceDN w:val="0"/>
      <w:adjustRightInd w:val="0"/>
      <w:spacing w:after="0" w:line="960" w:lineRule="auto"/>
      <w:ind w:right="6400"/>
      <w:jc w:val="center"/>
    </w:pPr>
    <w:rPr>
      <w:rFonts w:ascii="Arial" w:eastAsia="Calibri" w:hAnsi="Arial" w:cs="Arial"/>
      <w:i/>
      <w:iCs/>
      <w:sz w:val="16"/>
      <w:szCs w:val="16"/>
      <w:lang w:val="pl-PL" w:eastAsia="pl-PL"/>
    </w:rPr>
  </w:style>
  <w:style w:type="paragraph" w:styleId="Tekstprzypisudolnego">
    <w:name w:val="footnote text"/>
    <w:basedOn w:val="Normalny"/>
    <w:link w:val="TekstprzypisudolnegoZnak"/>
    <w:autoRedefine/>
    <w:uiPriority w:val="99"/>
    <w:unhideWhenUsed/>
    <w:qFormat/>
    <w:rsid w:val="009100D0"/>
    <w:pPr>
      <w:spacing w:after="0" w:line="240" w:lineRule="auto"/>
      <w:jc w:val="both"/>
    </w:pPr>
    <w:rPr>
      <w:rFonts w:asciiTheme="majorHAnsi" w:eastAsia="Times New Roman" w:hAnsiTheme="majorHAnsi" w:cstheme="majorHAnsi"/>
      <w:i/>
      <w:iCs/>
      <w:sz w:val="16"/>
      <w:szCs w:val="16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100D0"/>
    <w:rPr>
      <w:rFonts w:asciiTheme="majorHAnsi" w:eastAsia="Times New Roman" w:hAnsiTheme="majorHAnsi" w:cstheme="majorHAnsi"/>
      <w:i/>
      <w:iCs/>
      <w:sz w:val="16"/>
      <w:szCs w:val="16"/>
      <w:lang w:val="pl-PL" w:eastAsia="pl-PL"/>
    </w:rPr>
  </w:style>
  <w:style w:type="character" w:styleId="Odwoanieprzypisudolnego">
    <w:name w:val="footnote reference"/>
    <w:basedOn w:val="Domylnaczcionkaakapitu"/>
    <w:unhideWhenUsed/>
    <w:rsid w:val="00836EF0"/>
    <w:rPr>
      <w:vertAlign w:val="superscript"/>
    </w:rPr>
  </w:style>
  <w:style w:type="paragraph" w:customStyle="1" w:styleId="Default">
    <w:name w:val="Default"/>
    <w:qFormat/>
    <w:rsid w:val="00FF3DD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val="pl-PL"/>
    </w:rPr>
  </w:style>
  <w:style w:type="paragraph" w:styleId="Poprawka">
    <w:name w:val="Revision"/>
    <w:hidden/>
    <w:uiPriority w:val="99"/>
    <w:semiHidden/>
    <w:rsid w:val="00371D34"/>
    <w:pPr>
      <w:spacing w:after="0" w:line="240" w:lineRule="auto"/>
    </w:pPr>
    <w:rPr>
      <w:lang w:val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41B21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9A6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9A6C25"/>
    <w:rPr>
      <w:rFonts w:ascii="Segoe UI" w:hAnsi="Segoe UI" w:cs="Segoe UI" w:hint="default"/>
      <w:sz w:val="18"/>
      <w:szCs w:val="18"/>
    </w:rPr>
  </w:style>
  <w:style w:type="character" w:customStyle="1" w:styleId="TekstprzypisudolnegoZnak1">
    <w:name w:val="Tekst przypisu dolnego Znak1"/>
    <w:uiPriority w:val="99"/>
    <w:locked/>
    <w:rsid w:val="00EC12A0"/>
    <w:rPr>
      <w:rFonts w:ascii="Times New Roman" w:hAnsi="Times New Roman" w:cs="Times New Roman"/>
      <w:sz w:val="18"/>
      <w:szCs w:val="18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01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56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5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04DB9D-10CB-4505-84BA-5B2545F19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733</Words>
  <Characters>4404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zawadzkaewa000</cp:lastModifiedBy>
  <cp:revision>6</cp:revision>
  <cp:lastPrinted>2026-08-24T09:15:00Z</cp:lastPrinted>
  <dcterms:created xsi:type="dcterms:W3CDTF">2026-08-13T09:18:00Z</dcterms:created>
  <dcterms:modified xsi:type="dcterms:W3CDTF">2026-08-24T09:15:00Z</dcterms:modified>
</cp:coreProperties>
</file>